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6E877" w14:textId="77777777" w:rsidR="0057023E" w:rsidRDefault="0057023E" w:rsidP="00437B27">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bookmarkStart w:id="0" w:name="_GoBack"/>
      <w:bookmarkEnd w:id="0"/>
      <w:r w:rsidRPr="00A106AE">
        <w:rPr>
          <w:rStyle w:val="Strong"/>
          <w:rFonts w:ascii="Arial" w:hAnsi="Arial" w:cs="Arial"/>
          <w:color w:val="343434"/>
          <w:bdr w:val="none" w:sz="0" w:space="0" w:color="auto" w:frame="1"/>
        </w:rPr>
        <w:t>DRAFT</w:t>
      </w:r>
      <w:r w:rsidR="00A106AE">
        <w:rPr>
          <w:rStyle w:val="Strong"/>
          <w:rFonts w:ascii="Arial" w:hAnsi="Arial" w:cs="Arial"/>
          <w:color w:val="343434"/>
          <w:bdr w:val="none" w:sz="0" w:space="0" w:color="auto" w:frame="1"/>
        </w:rPr>
        <w:t xml:space="preserve"> </w:t>
      </w:r>
      <w:r w:rsidRPr="00A106AE">
        <w:rPr>
          <w:rStyle w:val="Strong"/>
          <w:rFonts w:ascii="Arial" w:hAnsi="Arial" w:cs="Arial"/>
          <w:color w:val="343434"/>
          <w:bdr w:val="none" w:sz="0" w:space="0" w:color="auto" w:frame="1"/>
        </w:rPr>
        <w:t xml:space="preserve">Blog Post </w:t>
      </w:r>
    </w:p>
    <w:p w14:paraId="03910D54" w14:textId="6C2F60FE" w:rsidR="00A106AE" w:rsidRPr="00A106AE" w:rsidRDefault="00A106AE" w:rsidP="00437B27">
      <w:pPr>
        <w:pStyle w:val="NormalWeb"/>
        <w:spacing w:before="0" w:beforeAutospacing="0" w:after="0" w:afterAutospacing="0" w:line="330" w:lineRule="atLeast"/>
        <w:textAlignment w:val="baseline"/>
        <w:rPr>
          <w:rStyle w:val="Strong"/>
          <w:rFonts w:ascii="Arial" w:hAnsi="Arial" w:cs="Arial"/>
          <w:b w:val="0"/>
          <w:color w:val="343434"/>
          <w:bdr w:val="none" w:sz="0" w:space="0" w:color="auto" w:frame="1"/>
        </w:rPr>
      </w:pPr>
      <w:r>
        <w:rPr>
          <w:rStyle w:val="Strong"/>
          <w:rFonts w:ascii="Arial" w:hAnsi="Arial" w:cs="Arial"/>
          <w:color w:val="343434"/>
          <w:bdr w:val="none" w:sz="0" w:space="0" w:color="auto" w:frame="1"/>
        </w:rPr>
        <w:t xml:space="preserve">Version: </w:t>
      </w:r>
      <w:r w:rsidR="00CB6603">
        <w:rPr>
          <w:rStyle w:val="Strong"/>
          <w:rFonts w:ascii="Arial" w:hAnsi="Arial" w:cs="Arial"/>
          <w:b w:val="0"/>
          <w:color w:val="343434"/>
          <w:bdr w:val="none" w:sz="0" w:space="0" w:color="auto" w:frame="1"/>
        </w:rPr>
        <w:t>3</w:t>
      </w:r>
    </w:p>
    <w:p w14:paraId="6EB8F8CC" w14:textId="77777777" w:rsidR="0057023E" w:rsidRPr="00A106AE" w:rsidRDefault="0057023E" w:rsidP="00437B27">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r w:rsidRPr="00A106AE">
        <w:rPr>
          <w:rStyle w:val="Strong"/>
          <w:rFonts w:ascii="Arial" w:hAnsi="Arial" w:cs="Arial"/>
          <w:color w:val="343434"/>
          <w:bdr w:val="none" w:sz="0" w:space="0" w:color="auto" w:frame="1"/>
        </w:rPr>
        <w:t xml:space="preserve">Proposed URL: </w:t>
      </w:r>
      <w:r w:rsidR="008F681F" w:rsidRPr="00A106AE">
        <w:rPr>
          <w:rStyle w:val="Strong"/>
          <w:rFonts w:ascii="Arial" w:hAnsi="Arial" w:cs="Arial"/>
          <w:b w:val="0"/>
          <w:color w:val="343434"/>
          <w:bdr w:val="none" w:sz="0" w:space="0" w:color="auto" w:frame="1"/>
        </w:rPr>
        <w:t>solor.io/</w:t>
      </w:r>
      <w:r w:rsidR="002D7B12" w:rsidRPr="00A106AE">
        <w:rPr>
          <w:rStyle w:val="Strong"/>
          <w:rFonts w:ascii="Arial" w:hAnsi="Arial" w:cs="Arial"/>
          <w:b w:val="0"/>
          <w:color w:val="343434"/>
          <w:bdr w:val="none" w:sz="0" w:space="0" w:color="auto" w:frame="1"/>
        </w:rPr>
        <w:t>solor-amia-2018</w:t>
      </w:r>
    </w:p>
    <w:p w14:paraId="492DAD89" w14:textId="77777777" w:rsidR="008F681F" w:rsidRDefault="008F681F" w:rsidP="00437B27">
      <w:pPr>
        <w:pStyle w:val="NormalWeb"/>
        <w:spacing w:before="0" w:beforeAutospacing="0" w:after="0" w:afterAutospacing="0" w:line="330" w:lineRule="atLeast"/>
        <w:textAlignment w:val="baseline"/>
        <w:rPr>
          <w:rStyle w:val="Strong"/>
          <w:rFonts w:ascii="Arial" w:hAnsi="Arial" w:cs="Arial"/>
          <w:b w:val="0"/>
          <w:color w:val="343434"/>
          <w:bdr w:val="none" w:sz="0" w:space="0" w:color="auto" w:frame="1"/>
        </w:rPr>
      </w:pPr>
      <w:r w:rsidRPr="00A106AE">
        <w:rPr>
          <w:rStyle w:val="Strong"/>
          <w:rFonts w:ascii="Arial" w:hAnsi="Arial" w:cs="Arial"/>
          <w:color w:val="343434"/>
          <w:bdr w:val="none" w:sz="0" w:space="0" w:color="auto" w:frame="1"/>
        </w:rPr>
        <w:t xml:space="preserve">Internal link </w:t>
      </w:r>
      <w:r w:rsidR="007D7235" w:rsidRPr="00A106AE">
        <w:rPr>
          <w:rStyle w:val="Strong"/>
          <w:rFonts w:ascii="Arial" w:hAnsi="Arial" w:cs="Arial"/>
          <w:color w:val="343434"/>
          <w:bdr w:val="none" w:sz="0" w:space="0" w:color="auto" w:frame="1"/>
        </w:rPr>
        <w:t>via:</w:t>
      </w:r>
      <w:r w:rsidRPr="00A106AE">
        <w:rPr>
          <w:rStyle w:val="Strong"/>
          <w:rFonts w:ascii="Arial" w:hAnsi="Arial" w:cs="Arial"/>
          <w:b w:val="0"/>
          <w:color w:val="343434"/>
          <w:bdr w:val="none" w:sz="0" w:space="0" w:color="auto" w:frame="1"/>
        </w:rPr>
        <w:t xml:space="preserve"> solor.io/blog</w:t>
      </w:r>
    </w:p>
    <w:p w14:paraId="78672B52" w14:textId="77777777" w:rsidR="00446FCA" w:rsidRPr="00A106AE" w:rsidRDefault="00446FCA" w:rsidP="00437B27">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r w:rsidRPr="0078423D">
        <w:rPr>
          <w:rStyle w:val="Strong"/>
          <w:rFonts w:ascii="Arial" w:hAnsi="Arial" w:cs="Arial"/>
          <w:color w:val="343434"/>
          <w:bdr w:val="none" w:sz="0" w:space="0" w:color="auto" w:frame="1"/>
        </w:rPr>
        <w:t>Attachments</w:t>
      </w:r>
      <w:r>
        <w:rPr>
          <w:rStyle w:val="Strong"/>
          <w:rFonts w:ascii="Arial" w:hAnsi="Arial" w:cs="Arial"/>
          <w:b w:val="0"/>
          <w:color w:val="343434"/>
          <w:bdr w:val="none" w:sz="0" w:space="0" w:color="auto" w:frame="1"/>
        </w:rPr>
        <w:t>: (2 options: (</w:t>
      </w:r>
      <w:proofErr w:type="spellStart"/>
      <w:r>
        <w:rPr>
          <w:rStyle w:val="Strong"/>
          <w:rFonts w:ascii="Arial" w:hAnsi="Arial" w:cs="Arial"/>
          <w:b w:val="0"/>
          <w:color w:val="343434"/>
          <w:bdr w:val="none" w:sz="0" w:space="0" w:color="auto" w:frame="1"/>
        </w:rPr>
        <w:t>i</w:t>
      </w:r>
      <w:proofErr w:type="spellEnd"/>
      <w:r>
        <w:rPr>
          <w:rStyle w:val="Strong"/>
          <w:rFonts w:ascii="Arial" w:hAnsi="Arial" w:cs="Arial"/>
          <w:b w:val="0"/>
          <w:color w:val="343434"/>
          <w:bdr w:val="none" w:sz="0" w:space="0" w:color="auto" w:frame="1"/>
        </w:rPr>
        <w:t xml:space="preserve">) Only Dr. Campbell’s slides, (ii) </w:t>
      </w:r>
      <w:r w:rsidR="0078423D">
        <w:rPr>
          <w:rStyle w:val="Strong"/>
          <w:rFonts w:ascii="Arial" w:hAnsi="Arial" w:cs="Arial"/>
          <w:b w:val="0"/>
          <w:color w:val="343434"/>
          <w:bdr w:val="none" w:sz="0" w:space="0" w:color="auto" w:frame="1"/>
        </w:rPr>
        <w:t>Entire deck, remove contacts page)</w:t>
      </w:r>
    </w:p>
    <w:p w14:paraId="28F5DEBA" w14:textId="77777777" w:rsidR="008F681F" w:rsidRPr="00A106AE" w:rsidRDefault="008F681F" w:rsidP="00437B27">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p>
    <w:p w14:paraId="7B6E5BCF" w14:textId="77777777" w:rsidR="001466B4" w:rsidRDefault="007D7235" w:rsidP="00437B27">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r w:rsidRPr="00A106AE">
        <w:rPr>
          <w:rStyle w:val="Strong"/>
          <w:rFonts w:ascii="Arial" w:hAnsi="Arial" w:cs="Arial"/>
          <w:color w:val="343434"/>
          <w:bdr w:val="none" w:sz="0" w:space="0" w:color="auto" w:frame="1"/>
        </w:rPr>
        <w:t xml:space="preserve">Title: </w:t>
      </w:r>
      <w:r w:rsidR="002D7B12" w:rsidRPr="00A106AE">
        <w:rPr>
          <w:rStyle w:val="Strong"/>
          <w:rFonts w:ascii="Arial" w:hAnsi="Arial" w:cs="Arial"/>
          <w:color w:val="343434"/>
          <w:bdr w:val="none" w:sz="0" w:space="0" w:color="auto" w:frame="1"/>
        </w:rPr>
        <w:t>Presenting SOLOR at the AMIA 2018 Annual Symposium</w:t>
      </w:r>
    </w:p>
    <w:p w14:paraId="53C51706" w14:textId="77777777" w:rsidR="00446FCA" w:rsidRPr="00A106AE" w:rsidRDefault="00446FCA" w:rsidP="00437B27">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p>
    <w:p w14:paraId="4B1120B7" w14:textId="1974B2FC" w:rsidR="00CB4EAF" w:rsidRDefault="007D7235" w:rsidP="006D61AC">
      <w:pPr>
        <w:pStyle w:val="NormalWeb"/>
        <w:spacing w:before="0" w:beforeAutospacing="0" w:after="0" w:afterAutospacing="0" w:line="330" w:lineRule="atLeast"/>
        <w:textAlignment w:val="baseline"/>
        <w:rPr>
          <w:rStyle w:val="Strong"/>
          <w:rFonts w:ascii="Arial" w:hAnsi="Arial" w:cs="Arial"/>
          <w:b w:val="0"/>
          <w:color w:val="343434"/>
          <w:bdr w:val="none" w:sz="0" w:space="0" w:color="auto" w:frame="1"/>
        </w:rPr>
      </w:pPr>
      <w:r w:rsidRPr="00A106AE">
        <w:rPr>
          <w:rStyle w:val="Strong"/>
          <w:rFonts w:ascii="Arial" w:hAnsi="Arial" w:cs="Arial"/>
          <w:color w:val="343434"/>
          <w:bdr w:val="none" w:sz="0" w:space="0" w:color="auto" w:frame="1"/>
        </w:rPr>
        <w:t xml:space="preserve">San Francisco, CA: </w:t>
      </w:r>
      <w:r w:rsidRPr="00A106AE">
        <w:rPr>
          <w:rStyle w:val="Strong"/>
          <w:rFonts w:ascii="Arial" w:hAnsi="Arial" w:cs="Arial"/>
          <w:b w:val="0"/>
          <w:color w:val="343434"/>
          <w:bdr w:val="none" w:sz="0" w:space="0" w:color="auto" w:frame="1"/>
        </w:rPr>
        <w:t xml:space="preserve">On November 5, 2018, </w:t>
      </w:r>
      <w:r w:rsidR="002D7B12" w:rsidRPr="00A106AE">
        <w:rPr>
          <w:rStyle w:val="Strong"/>
          <w:rFonts w:ascii="Arial" w:hAnsi="Arial" w:cs="Arial"/>
          <w:b w:val="0"/>
          <w:color w:val="343434"/>
          <w:bdr w:val="none" w:sz="0" w:space="0" w:color="auto" w:frame="1"/>
        </w:rPr>
        <w:t>Dr. Keith Campbell,</w:t>
      </w:r>
      <w:r w:rsidR="00A106AE" w:rsidRPr="00A106AE">
        <w:rPr>
          <w:rStyle w:val="Strong"/>
          <w:rFonts w:ascii="Arial" w:hAnsi="Arial" w:cs="Arial"/>
          <w:b w:val="0"/>
          <w:color w:val="343434"/>
          <w:bdr w:val="none" w:sz="0" w:space="0" w:color="auto" w:frame="1"/>
        </w:rPr>
        <w:t xml:space="preserve"> </w:t>
      </w:r>
      <w:r w:rsidR="00A106AE" w:rsidRPr="00A106AE">
        <w:rPr>
          <w:rFonts w:ascii="Arial" w:hAnsi="Arial" w:cs="Arial"/>
          <w:bCs/>
          <w:color w:val="343434"/>
          <w:bdr w:val="none" w:sz="0" w:space="0" w:color="auto" w:frame="1"/>
        </w:rPr>
        <w:t>Director of Informatics Architecture of Veterans Health Administration (VHA)</w:t>
      </w:r>
      <w:r w:rsidR="002D7B12" w:rsidRPr="00A106AE">
        <w:rPr>
          <w:rStyle w:val="Strong"/>
          <w:rFonts w:ascii="Arial" w:hAnsi="Arial" w:cs="Arial"/>
          <w:b w:val="0"/>
          <w:color w:val="343434"/>
          <w:bdr w:val="none" w:sz="0" w:space="0" w:color="auto" w:frame="1"/>
        </w:rPr>
        <w:t xml:space="preserve"> alongside his </w:t>
      </w:r>
      <w:r w:rsidR="00A106AE" w:rsidRPr="00A106AE">
        <w:rPr>
          <w:rStyle w:val="Strong"/>
          <w:rFonts w:ascii="Arial" w:hAnsi="Arial" w:cs="Arial"/>
          <w:b w:val="0"/>
          <w:color w:val="343434"/>
          <w:bdr w:val="none" w:sz="0" w:space="0" w:color="auto" w:frame="1"/>
        </w:rPr>
        <w:t>colleagues</w:t>
      </w:r>
      <w:r w:rsidR="006D61AC">
        <w:rPr>
          <w:rStyle w:val="Strong"/>
          <w:rFonts w:ascii="Arial" w:hAnsi="Arial" w:cs="Arial"/>
          <w:b w:val="0"/>
          <w:color w:val="343434"/>
          <w:bdr w:val="none" w:sz="0" w:space="0" w:color="auto" w:frame="1"/>
        </w:rPr>
        <w:t xml:space="preserve">, Dr. </w:t>
      </w:r>
      <w:r w:rsidR="006D61AC" w:rsidRPr="006D61AC">
        <w:rPr>
          <w:rFonts w:ascii="Arial" w:hAnsi="Arial" w:cs="Arial"/>
          <w:bCs/>
          <w:color w:val="343434"/>
          <w:bdr w:val="none" w:sz="0" w:space="0" w:color="auto" w:frame="1"/>
        </w:rPr>
        <w:t>Eleanor Barone,</w:t>
      </w:r>
      <w:r w:rsidR="006D61AC">
        <w:rPr>
          <w:rFonts w:ascii="Arial" w:hAnsi="Arial" w:cs="Arial"/>
          <w:bCs/>
          <w:color w:val="343434"/>
          <w:bdr w:val="none" w:sz="0" w:space="0" w:color="auto" w:frame="1"/>
        </w:rPr>
        <w:t xml:space="preserve"> Dr. </w:t>
      </w:r>
      <w:r w:rsidR="006D61AC" w:rsidRPr="006D61AC">
        <w:rPr>
          <w:rFonts w:ascii="Arial" w:hAnsi="Arial" w:cs="Arial"/>
          <w:bCs/>
          <w:color w:val="343434"/>
          <w:bdr w:val="none" w:sz="0" w:space="0" w:color="auto" w:frame="1"/>
        </w:rPr>
        <w:t>Diane Montella</w:t>
      </w:r>
      <w:r w:rsidR="006D61AC">
        <w:rPr>
          <w:rFonts w:ascii="Arial" w:hAnsi="Arial" w:cs="Arial"/>
          <w:bCs/>
          <w:color w:val="343434"/>
          <w:bdr w:val="none" w:sz="0" w:space="0" w:color="auto" w:frame="1"/>
        </w:rPr>
        <w:t>, and</w:t>
      </w:r>
      <w:r w:rsidR="006D61AC" w:rsidRPr="006D61AC">
        <w:rPr>
          <w:rFonts w:ascii="Arial" w:hAnsi="Arial" w:cs="Arial"/>
          <w:bCs/>
          <w:color w:val="343434"/>
          <w:bdr w:val="none" w:sz="0" w:space="0" w:color="auto" w:frame="1"/>
        </w:rPr>
        <w:t xml:space="preserve"> </w:t>
      </w:r>
      <w:r w:rsidR="006D61AC">
        <w:rPr>
          <w:rFonts w:ascii="Arial" w:hAnsi="Arial" w:cs="Arial"/>
          <w:bCs/>
          <w:color w:val="343434"/>
          <w:bdr w:val="none" w:sz="0" w:space="0" w:color="auto" w:frame="1"/>
        </w:rPr>
        <w:t xml:space="preserve">Dr. </w:t>
      </w:r>
      <w:r w:rsidR="006D61AC" w:rsidRPr="006D61AC">
        <w:rPr>
          <w:rFonts w:ascii="Arial" w:hAnsi="Arial" w:cs="Arial"/>
          <w:bCs/>
          <w:color w:val="343434"/>
          <w:bdr w:val="none" w:sz="0" w:space="0" w:color="auto" w:frame="1"/>
        </w:rPr>
        <w:t>Linda Wedemeyer</w:t>
      </w:r>
      <w:r w:rsidR="006D61AC">
        <w:rPr>
          <w:rFonts w:ascii="Arial" w:hAnsi="Arial" w:cs="Arial"/>
          <w:bCs/>
          <w:color w:val="343434"/>
          <w:bdr w:val="none" w:sz="0" w:space="0" w:color="auto" w:frame="1"/>
        </w:rPr>
        <w:t>, presented</w:t>
      </w:r>
      <w:r w:rsidR="00A106AE" w:rsidRPr="00A106AE">
        <w:rPr>
          <w:rStyle w:val="Strong"/>
          <w:rFonts w:ascii="Arial" w:hAnsi="Arial" w:cs="Arial"/>
          <w:b w:val="0"/>
          <w:color w:val="343434"/>
          <w:bdr w:val="none" w:sz="0" w:space="0" w:color="auto" w:frame="1"/>
        </w:rPr>
        <w:t xml:space="preserve"> at the </w:t>
      </w:r>
      <w:r w:rsidR="002D7B12" w:rsidRPr="00A106AE">
        <w:rPr>
          <w:rStyle w:val="Strong"/>
          <w:rFonts w:ascii="Arial" w:hAnsi="Arial" w:cs="Arial"/>
          <w:b w:val="0"/>
          <w:color w:val="343434"/>
          <w:bdr w:val="none" w:sz="0" w:space="0" w:color="auto" w:frame="1"/>
        </w:rPr>
        <w:t>American Medical Informatics Association</w:t>
      </w:r>
      <w:r w:rsidR="00A106AE" w:rsidRPr="00A106AE">
        <w:rPr>
          <w:rStyle w:val="Strong"/>
          <w:rFonts w:ascii="Arial" w:hAnsi="Arial" w:cs="Arial"/>
          <w:b w:val="0"/>
          <w:color w:val="343434"/>
          <w:bdr w:val="none" w:sz="0" w:space="0" w:color="auto" w:frame="1"/>
        </w:rPr>
        <w:t xml:space="preserve"> (AMIA</w:t>
      </w:r>
      <w:r w:rsidR="002D7B12" w:rsidRPr="00A106AE">
        <w:rPr>
          <w:rStyle w:val="Strong"/>
          <w:rFonts w:ascii="Arial" w:hAnsi="Arial" w:cs="Arial"/>
          <w:b w:val="0"/>
          <w:color w:val="343434"/>
          <w:bdr w:val="none" w:sz="0" w:space="0" w:color="auto" w:frame="1"/>
        </w:rPr>
        <w:t>)</w:t>
      </w:r>
      <w:r w:rsidR="00A106AE" w:rsidRPr="00A106AE">
        <w:rPr>
          <w:rStyle w:val="Strong"/>
          <w:rFonts w:ascii="Arial" w:hAnsi="Arial" w:cs="Arial"/>
          <w:b w:val="0"/>
          <w:color w:val="343434"/>
          <w:bdr w:val="none" w:sz="0" w:space="0" w:color="auto" w:frame="1"/>
        </w:rPr>
        <w:t xml:space="preserve"> 2018 A</w:t>
      </w:r>
      <w:r w:rsidR="0078423D">
        <w:rPr>
          <w:rStyle w:val="Strong"/>
          <w:rFonts w:ascii="Arial" w:hAnsi="Arial" w:cs="Arial"/>
          <w:b w:val="0"/>
          <w:color w:val="343434"/>
          <w:bdr w:val="none" w:sz="0" w:space="0" w:color="auto" w:frame="1"/>
        </w:rPr>
        <w:t>nnual Symposium on the topic of the need to standardize cl</w:t>
      </w:r>
      <w:r w:rsidR="00A106AE" w:rsidRPr="00A106AE">
        <w:rPr>
          <w:rStyle w:val="Strong"/>
          <w:rFonts w:ascii="Arial" w:hAnsi="Arial" w:cs="Arial"/>
          <w:b w:val="0"/>
          <w:color w:val="343434"/>
          <w:bdr w:val="none" w:sz="0" w:space="0" w:color="auto" w:frame="1"/>
        </w:rPr>
        <w:t>inical decision suppor</w:t>
      </w:r>
      <w:r w:rsidR="0078423D">
        <w:rPr>
          <w:rStyle w:val="Strong"/>
          <w:rFonts w:ascii="Arial" w:hAnsi="Arial" w:cs="Arial"/>
          <w:b w:val="0"/>
          <w:color w:val="343434"/>
          <w:bdr w:val="none" w:sz="0" w:space="0" w:color="auto" w:frame="1"/>
        </w:rPr>
        <w:t>t through “</w:t>
      </w:r>
      <w:r w:rsidR="006D61AC" w:rsidRPr="006D61AC">
        <w:rPr>
          <w:rStyle w:val="Strong"/>
          <w:rFonts w:ascii="Arial" w:hAnsi="Arial" w:cs="Arial"/>
          <w:b w:val="0"/>
          <w:color w:val="343434"/>
          <w:bdr w:val="none" w:sz="0" w:space="0" w:color="auto" w:frame="1"/>
        </w:rPr>
        <w:t>An Essential Strategy for Interoperability and Optimization of Patient and Provider Experience</w:t>
      </w:r>
      <w:r w:rsidR="006D61AC">
        <w:rPr>
          <w:rStyle w:val="Strong"/>
          <w:rFonts w:ascii="Arial" w:hAnsi="Arial" w:cs="Arial"/>
          <w:b w:val="0"/>
          <w:color w:val="343434"/>
          <w:bdr w:val="none" w:sz="0" w:space="0" w:color="auto" w:frame="1"/>
        </w:rPr>
        <w:t>”</w:t>
      </w:r>
      <w:r w:rsidR="00CB4EAF">
        <w:rPr>
          <w:rStyle w:val="Strong"/>
          <w:rFonts w:ascii="Arial" w:hAnsi="Arial" w:cs="Arial"/>
          <w:b w:val="0"/>
          <w:color w:val="343434"/>
          <w:bdr w:val="none" w:sz="0" w:space="0" w:color="auto" w:frame="1"/>
        </w:rPr>
        <w:t xml:space="preserve"> </w:t>
      </w:r>
      <w:r w:rsidR="00CB4EAF">
        <w:rPr>
          <w:rStyle w:val="Strong"/>
          <w:rFonts w:ascii="Arial" w:hAnsi="Arial" w:cs="Arial"/>
          <w:b w:val="0"/>
          <w:color w:val="FF0000"/>
          <w:bdr w:val="none" w:sz="0" w:space="0" w:color="auto" w:frame="1"/>
        </w:rPr>
        <w:t>(link</w:t>
      </w:r>
      <w:r w:rsidR="0025714D">
        <w:rPr>
          <w:rStyle w:val="Strong"/>
          <w:rFonts w:ascii="Arial" w:hAnsi="Arial" w:cs="Arial"/>
          <w:b w:val="0"/>
          <w:color w:val="FF0000"/>
          <w:bdr w:val="none" w:sz="0" w:space="0" w:color="auto" w:frame="1"/>
        </w:rPr>
        <w:t xml:space="preserve"> </w:t>
      </w:r>
      <w:proofErr w:type="spellStart"/>
      <w:r w:rsidR="0025714D">
        <w:rPr>
          <w:rStyle w:val="Strong"/>
          <w:rFonts w:ascii="Arial" w:hAnsi="Arial" w:cs="Arial"/>
          <w:b w:val="0"/>
          <w:color w:val="FF0000"/>
          <w:bdr w:val="none" w:sz="0" w:space="0" w:color="auto" w:frame="1"/>
        </w:rPr>
        <w:t>tbd</w:t>
      </w:r>
      <w:proofErr w:type="spellEnd"/>
      <w:r w:rsidR="00CB4EAF">
        <w:rPr>
          <w:rStyle w:val="Strong"/>
          <w:rFonts w:ascii="Arial" w:hAnsi="Arial" w:cs="Arial"/>
          <w:b w:val="0"/>
          <w:color w:val="FF0000"/>
          <w:bdr w:val="none" w:sz="0" w:space="0" w:color="auto" w:frame="1"/>
        </w:rPr>
        <w:t>)</w:t>
      </w:r>
      <w:r w:rsidR="006D61AC">
        <w:rPr>
          <w:rStyle w:val="Strong"/>
          <w:rFonts w:ascii="Arial" w:hAnsi="Arial" w:cs="Arial"/>
          <w:b w:val="0"/>
          <w:color w:val="343434"/>
          <w:bdr w:val="none" w:sz="0" w:space="0" w:color="auto" w:frame="1"/>
        </w:rPr>
        <w:t xml:space="preserve">. </w:t>
      </w:r>
      <w:r w:rsidR="00446FCA">
        <w:rPr>
          <w:rStyle w:val="Strong"/>
          <w:rFonts w:ascii="Arial" w:hAnsi="Arial" w:cs="Arial"/>
          <w:b w:val="0"/>
          <w:color w:val="343434"/>
          <w:bdr w:val="none" w:sz="0" w:space="0" w:color="auto" w:frame="1"/>
        </w:rPr>
        <w:t>In front of an audience of over 100 participants, Dr. Campbell provided a det</w:t>
      </w:r>
      <w:r w:rsidR="0078423D">
        <w:rPr>
          <w:rStyle w:val="Strong"/>
          <w:rFonts w:ascii="Arial" w:hAnsi="Arial" w:cs="Arial"/>
          <w:b w:val="0"/>
          <w:color w:val="343434"/>
          <w:bdr w:val="none" w:sz="0" w:space="0" w:color="auto" w:frame="1"/>
        </w:rPr>
        <w:t xml:space="preserve">ailed explanation of how SOLOR, an integrated terminology model, can be used alongside Analysis Normal Form (ANF), a standardized statement model, to help bring true interoperability </w:t>
      </w:r>
      <w:r w:rsidR="00CB4EAF">
        <w:rPr>
          <w:rStyle w:val="Strong"/>
          <w:rFonts w:ascii="Arial" w:hAnsi="Arial" w:cs="Arial"/>
          <w:b w:val="0"/>
          <w:color w:val="343434"/>
          <w:bdr w:val="none" w:sz="0" w:space="0" w:color="auto" w:frame="1"/>
        </w:rPr>
        <w:t>of clinical decision support.</w:t>
      </w:r>
    </w:p>
    <w:p w14:paraId="6B20D6A8" w14:textId="77777777" w:rsidR="006D61AC" w:rsidRPr="00446FCA" w:rsidRDefault="006D61AC" w:rsidP="006D61AC">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p>
    <w:p w14:paraId="65D7E47D" w14:textId="77777777" w:rsidR="00446FCA" w:rsidRPr="00446FCA" w:rsidRDefault="00FD41ED" w:rsidP="006D61AC">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r>
        <w:rPr>
          <w:rStyle w:val="Strong"/>
          <w:rFonts w:ascii="Arial" w:hAnsi="Arial" w:cs="Arial"/>
          <w:color w:val="343434"/>
          <w:bdr w:val="none" w:sz="0" w:space="0" w:color="auto" w:frame="1"/>
        </w:rPr>
        <w:t>What is the AMIA Annual Symposium?</w:t>
      </w:r>
    </w:p>
    <w:p w14:paraId="26657A2F" w14:textId="77777777" w:rsidR="00A106AE" w:rsidRDefault="00A106AE" w:rsidP="006D61AC">
      <w:pPr>
        <w:pStyle w:val="NormalWeb"/>
        <w:spacing w:before="0" w:beforeAutospacing="0" w:after="0" w:afterAutospacing="0" w:line="330" w:lineRule="atLeast"/>
        <w:textAlignment w:val="baseline"/>
        <w:rPr>
          <w:rStyle w:val="Strong"/>
          <w:rFonts w:ascii="Arial" w:hAnsi="Arial" w:cs="Arial"/>
          <w:b w:val="0"/>
          <w:color w:val="343434"/>
          <w:bdr w:val="none" w:sz="0" w:space="0" w:color="auto" w:frame="1"/>
        </w:rPr>
      </w:pPr>
      <w:r w:rsidRPr="00A106AE">
        <w:rPr>
          <w:rStyle w:val="Strong"/>
          <w:rFonts w:ascii="Arial" w:hAnsi="Arial" w:cs="Arial"/>
          <w:b w:val="0"/>
          <w:color w:val="343434"/>
          <w:bdr w:val="none" w:sz="0" w:space="0" w:color="auto" w:frame="1"/>
        </w:rPr>
        <w:t xml:space="preserve">The AMIA Annual Symposium brings together informatics professionals from </w:t>
      </w:r>
      <w:r w:rsidR="003510C0">
        <w:rPr>
          <w:rStyle w:val="Strong"/>
          <w:rFonts w:ascii="Arial" w:hAnsi="Arial" w:cs="Arial"/>
          <w:b w:val="0"/>
          <w:color w:val="343434"/>
          <w:bdr w:val="none" w:sz="0" w:space="0" w:color="auto" w:frame="1"/>
        </w:rPr>
        <w:t>diverse backgrounds such as</w:t>
      </w:r>
      <w:r w:rsidRPr="00A106AE">
        <w:rPr>
          <w:rStyle w:val="Strong"/>
          <w:rFonts w:ascii="Arial" w:hAnsi="Arial" w:cs="Arial"/>
          <w:b w:val="0"/>
          <w:color w:val="343434"/>
          <w:bdr w:val="none" w:sz="0" w:space="0" w:color="auto" w:frame="1"/>
        </w:rPr>
        <w:t xml:space="preserve"> clinician</w:t>
      </w:r>
      <w:r>
        <w:rPr>
          <w:rStyle w:val="Strong"/>
          <w:rFonts w:ascii="Arial" w:hAnsi="Arial" w:cs="Arial"/>
          <w:b w:val="0"/>
          <w:color w:val="343434"/>
          <w:bdr w:val="none" w:sz="0" w:space="0" w:color="auto" w:frame="1"/>
        </w:rPr>
        <w:t>s</w:t>
      </w:r>
      <w:r w:rsidRPr="00A106AE">
        <w:rPr>
          <w:rStyle w:val="Strong"/>
          <w:rFonts w:ascii="Arial" w:hAnsi="Arial" w:cs="Arial"/>
          <w:b w:val="0"/>
          <w:color w:val="343434"/>
          <w:bdr w:val="none" w:sz="0" w:space="0" w:color="auto" w:frame="1"/>
        </w:rPr>
        <w:t xml:space="preserve">, </w:t>
      </w:r>
      <w:r>
        <w:rPr>
          <w:rStyle w:val="Strong"/>
          <w:rFonts w:ascii="Arial" w:hAnsi="Arial" w:cs="Arial"/>
          <w:b w:val="0"/>
          <w:color w:val="343434"/>
          <w:bdr w:val="none" w:sz="0" w:space="0" w:color="auto" w:frame="1"/>
        </w:rPr>
        <w:t>r</w:t>
      </w:r>
      <w:r w:rsidRPr="00A106AE">
        <w:rPr>
          <w:rStyle w:val="Strong"/>
          <w:rFonts w:ascii="Arial" w:hAnsi="Arial" w:cs="Arial"/>
          <w:b w:val="0"/>
          <w:color w:val="343434"/>
          <w:bdr w:val="none" w:sz="0" w:space="0" w:color="auto" w:frame="1"/>
        </w:rPr>
        <w:t>esearcher</w:t>
      </w:r>
      <w:r>
        <w:rPr>
          <w:rStyle w:val="Strong"/>
          <w:rFonts w:ascii="Arial" w:hAnsi="Arial" w:cs="Arial"/>
          <w:b w:val="0"/>
          <w:color w:val="343434"/>
          <w:bdr w:val="none" w:sz="0" w:space="0" w:color="auto" w:frame="1"/>
        </w:rPr>
        <w:t>s</w:t>
      </w:r>
      <w:r w:rsidRPr="00A106AE">
        <w:rPr>
          <w:rStyle w:val="Strong"/>
          <w:rFonts w:ascii="Arial" w:hAnsi="Arial" w:cs="Arial"/>
          <w:b w:val="0"/>
          <w:color w:val="343434"/>
          <w:bdr w:val="none" w:sz="0" w:space="0" w:color="auto" w:frame="1"/>
        </w:rPr>
        <w:t>, industry professional</w:t>
      </w:r>
      <w:r>
        <w:rPr>
          <w:rStyle w:val="Strong"/>
          <w:rFonts w:ascii="Arial" w:hAnsi="Arial" w:cs="Arial"/>
          <w:b w:val="0"/>
          <w:color w:val="343434"/>
          <w:bdr w:val="none" w:sz="0" w:space="0" w:color="auto" w:frame="1"/>
        </w:rPr>
        <w:t xml:space="preserve">s, </w:t>
      </w:r>
      <w:r w:rsidRPr="00A106AE">
        <w:rPr>
          <w:rStyle w:val="Strong"/>
          <w:rFonts w:ascii="Arial" w:hAnsi="Arial" w:cs="Arial"/>
          <w:b w:val="0"/>
          <w:color w:val="343434"/>
          <w:bdr w:val="none" w:sz="0" w:space="0" w:color="auto" w:frame="1"/>
        </w:rPr>
        <w:t>educator</w:t>
      </w:r>
      <w:r>
        <w:rPr>
          <w:rStyle w:val="Strong"/>
          <w:rFonts w:ascii="Arial" w:hAnsi="Arial" w:cs="Arial"/>
          <w:b w:val="0"/>
          <w:color w:val="343434"/>
          <w:bdr w:val="none" w:sz="0" w:space="0" w:color="auto" w:frame="1"/>
        </w:rPr>
        <w:t>s</w:t>
      </w:r>
      <w:r w:rsidRPr="00A106AE">
        <w:rPr>
          <w:rStyle w:val="Strong"/>
          <w:rFonts w:ascii="Arial" w:hAnsi="Arial" w:cs="Arial"/>
          <w:b w:val="0"/>
          <w:color w:val="343434"/>
          <w:bdr w:val="none" w:sz="0" w:space="0" w:color="auto" w:frame="1"/>
        </w:rPr>
        <w:t>, scientist</w:t>
      </w:r>
      <w:r>
        <w:rPr>
          <w:rStyle w:val="Strong"/>
          <w:rFonts w:ascii="Arial" w:hAnsi="Arial" w:cs="Arial"/>
          <w:b w:val="0"/>
          <w:color w:val="343434"/>
          <w:bdr w:val="none" w:sz="0" w:space="0" w:color="auto" w:frame="1"/>
        </w:rPr>
        <w:t>s</w:t>
      </w:r>
      <w:r w:rsidRPr="00A106AE">
        <w:rPr>
          <w:rStyle w:val="Strong"/>
          <w:rFonts w:ascii="Arial" w:hAnsi="Arial" w:cs="Arial"/>
          <w:b w:val="0"/>
          <w:color w:val="343434"/>
          <w:bdr w:val="none" w:sz="0" w:space="0" w:color="auto" w:frame="1"/>
        </w:rPr>
        <w:t>, policy maker</w:t>
      </w:r>
      <w:r>
        <w:rPr>
          <w:rStyle w:val="Strong"/>
          <w:rFonts w:ascii="Arial" w:hAnsi="Arial" w:cs="Arial"/>
          <w:b w:val="0"/>
          <w:color w:val="343434"/>
          <w:bdr w:val="none" w:sz="0" w:space="0" w:color="auto" w:frame="1"/>
        </w:rPr>
        <w:t>s</w:t>
      </w:r>
      <w:r w:rsidRPr="00A106AE">
        <w:rPr>
          <w:rStyle w:val="Strong"/>
          <w:rFonts w:ascii="Arial" w:hAnsi="Arial" w:cs="Arial"/>
          <w:b w:val="0"/>
          <w:color w:val="343434"/>
          <w:bdr w:val="none" w:sz="0" w:space="0" w:color="auto" w:frame="1"/>
        </w:rPr>
        <w:t xml:space="preserve">, </w:t>
      </w:r>
      <w:r>
        <w:rPr>
          <w:rStyle w:val="Strong"/>
          <w:rFonts w:ascii="Arial" w:hAnsi="Arial" w:cs="Arial"/>
          <w:b w:val="0"/>
          <w:color w:val="343434"/>
          <w:bdr w:val="none" w:sz="0" w:space="0" w:color="auto" w:frame="1"/>
        </w:rPr>
        <w:t>and</w:t>
      </w:r>
      <w:r w:rsidRPr="00A106AE">
        <w:rPr>
          <w:rStyle w:val="Strong"/>
          <w:rFonts w:ascii="Arial" w:hAnsi="Arial" w:cs="Arial"/>
          <w:b w:val="0"/>
          <w:color w:val="343434"/>
          <w:bdr w:val="none" w:sz="0" w:space="0" w:color="auto" w:frame="1"/>
        </w:rPr>
        <w:t xml:space="preserve"> student</w:t>
      </w:r>
      <w:r w:rsidR="003510C0">
        <w:rPr>
          <w:rStyle w:val="Strong"/>
          <w:rFonts w:ascii="Arial" w:hAnsi="Arial" w:cs="Arial"/>
          <w:b w:val="0"/>
          <w:color w:val="343434"/>
          <w:bdr w:val="none" w:sz="0" w:space="0" w:color="auto" w:frame="1"/>
        </w:rPr>
        <w:t xml:space="preserve">s who are </w:t>
      </w:r>
      <w:r w:rsidR="003510C0" w:rsidRPr="003510C0">
        <w:rPr>
          <w:rStyle w:val="Strong"/>
          <w:rFonts w:ascii="Arial" w:hAnsi="Arial" w:cs="Arial"/>
          <w:b w:val="0"/>
          <w:color w:val="343434"/>
          <w:bdr w:val="none" w:sz="0" w:space="0" w:color="auto" w:frame="1"/>
        </w:rPr>
        <w:t>committed to transforming health through informatics.</w:t>
      </w:r>
      <w:r w:rsidR="003510C0">
        <w:rPr>
          <w:rStyle w:val="Strong"/>
          <w:rFonts w:ascii="Arial" w:hAnsi="Arial" w:cs="Arial"/>
          <w:b w:val="0"/>
          <w:color w:val="343434"/>
          <w:bdr w:val="none" w:sz="0" w:space="0" w:color="auto" w:frame="1"/>
        </w:rPr>
        <w:t xml:space="preserve"> Health informatics </w:t>
      </w:r>
      <w:r w:rsidR="003510C0" w:rsidRPr="003510C0">
        <w:rPr>
          <w:rStyle w:val="Strong"/>
          <w:rFonts w:ascii="Arial" w:hAnsi="Arial" w:cs="Arial"/>
          <w:b w:val="0"/>
          <w:color w:val="343434"/>
          <w:bdr w:val="none" w:sz="0" w:space="0" w:color="auto" w:frame="1"/>
        </w:rPr>
        <w:t xml:space="preserve">is </w:t>
      </w:r>
      <w:r w:rsidR="00F76828">
        <w:rPr>
          <w:rStyle w:val="Strong"/>
          <w:rFonts w:ascii="Arial" w:hAnsi="Arial" w:cs="Arial"/>
          <w:b w:val="0"/>
          <w:color w:val="343434"/>
          <w:bdr w:val="none" w:sz="0" w:space="0" w:color="auto" w:frame="1"/>
        </w:rPr>
        <w:t xml:space="preserve">the </w:t>
      </w:r>
      <w:r w:rsidR="003510C0">
        <w:rPr>
          <w:rStyle w:val="Strong"/>
          <w:rFonts w:ascii="Arial" w:hAnsi="Arial" w:cs="Arial"/>
          <w:b w:val="0"/>
          <w:color w:val="343434"/>
          <w:bdr w:val="none" w:sz="0" w:space="0" w:color="auto" w:frame="1"/>
        </w:rPr>
        <w:t>science behind the healthcare</w:t>
      </w:r>
      <w:r w:rsidR="003510C0" w:rsidRPr="003510C0">
        <w:rPr>
          <w:rStyle w:val="Strong"/>
          <w:rFonts w:ascii="Arial" w:hAnsi="Arial" w:cs="Arial"/>
          <w:b w:val="0"/>
          <w:color w:val="343434"/>
          <w:bdr w:val="none" w:sz="0" w:space="0" w:color="auto" w:frame="1"/>
        </w:rPr>
        <w:t xml:space="preserve"> delivery system </w:t>
      </w:r>
      <w:r w:rsidR="003510C0">
        <w:rPr>
          <w:rStyle w:val="Strong"/>
          <w:rFonts w:ascii="Arial" w:hAnsi="Arial" w:cs="Arial"/>
          <w:b w:val="0"/>
          <w:color w:val="343434"/>
          <w:bdr w:val="none" w:sz="0" w:space="0" w:color="auto" w:frame="1"/>
        </w:rPr>
        <w:t>that seeks</w:t>
      </w:r>
      <w:r w:rsidR="003510C0" w:rsidRPr="003510C0">
        <w:rPr>
          <w:rStyle w:val="Strong"/>
          <w:rFonts w:ascii="Arial" w:hAnsi="Arial" w:cs="Arial"/>
          <w:b w:val="0"/>
          <w:color w:val="343434"/>
          <w:bdr w:val="none" w:sz="0" w:space="0" w:color="auto" w:frame="1"/>
        </w:rPr>
        <w:t xml:space="preserve"> to improve outcomes, lower costs, increase safety and promote the use of high-quality services.</w:t>
      </w:r>
      <w:r w:rsidR="003510C0">
        <w:rPr>
          <w:rStyle w:val="Strong"/>
          <w:rFonts w:ascii="Arial" w:hAnsi="Arial" w:cs="Arial"/>
          <w:b w:val="0"/>
          <w:color w:val="343434"/>
          <w:bdr w:val="none" w:sz="0" w:space="0" w:color="auto" w:frame="1"/>
        </w:rPr>
        <w:t xml:space="preserve"> </w:t>
      </w:r>
    </w:p>
    <w:p w14:paraId="1E0D30B2" w14:textId="77777777" w:rsidR="00446FCA" w:rsidRDefault="00446FCA" w:rsidP="006D61AC">
      <w:pPr>
        <w:pStyle w:val="NormalWeb"/>
        <w:spacing w:before="0" w:beforeAutospacing="0" w:after="0" w:afterAutospacing="0" w:line="330" w:lineRule="atLeast"/>
        <w:textAlignment w:val="baseline"/>
        <w:rPr>
          <w:rStyle w:val="Strong"/>
          <w:rFonts w:ascii="Arial" w:hAnsi="Arial" w:cs="Arial"/>
          <w:b w:val="0"/>
          <w:color w:val="343434"/>
          <w:bdr w:val="none" w:sz="0" w:space="0" w:color="auto" w:frame="1"/>
        </w:rPr>
      </w:pPr>
    </w:p>
    <w:p w14:paraId="7B11EB69" w14:textId="3ED5484A" w:rsidR="006D61AC" w:rsidRPr="006D61AC" w:rsidRDefault="00FD41ED" w:rsidP="006D61AC">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r>
        <w:rPr>
          <w:rStyle w:val="Strong"/>
          <w:rFonts w:ascii="Arial" w:hAnsi="Arial" w:cs="Arial"/>
          <w:color w:val="343434"/>
          <w:bdr w:val="none" w:sz="0" w:space="0" w:color="auto" w:frame="1"/>
        </w:rPr>
        <w:t>VA’s</w:t>
      </w:r>
      <w:r w:rsidR="006D61AC">
        <w:rPr>
          <w:rStyle w:val="Strong"/>
          <w:rFonts w:ascii="Arial" w:hAnsi="Arial" w:cs="Arial"/>
          <w:color w:val="343434"/>
          <w:bdr w:val="none" w:sz="0" w:space="0" w:color="auto" w:frame="1"/>
        </w:rPr>
        <w:t xml:space="preserve"> Situation</w:t>
      </w:r>
    </w:p>
    <w:p w14:paraId="798117AC" w14:textId="6790885C" w:rsidR="006D61AC" w:rsidRDefault="006D61AC" w:rsidP="006D61AC">
      <w:pPr>
        <w:pStyle w:val="NormalWeb"/>
        <w:spacing w:before="0" w:beforeAutospacing="0" w:after="0" w:afterAutospacing="0" w:line="330" w:lineRule="atLeast"/>
        <w:textAlignment w:val="baseline"/>
        <w:rPr>
          <w:rStyle w:val="Strong"/>
          <w:rFonts w:ascii="Arial" w:hAnsi="Arial" w:cs="Arial"/>
          <w:b w:val="0"/>
          <w:color w:val="343434"/>
          <w:bdr w:val="none" w:sz="0" w:space="0" w:color="auto" w:frame="1"/>
        </w:rPr>
      </w:pPr>
      <w:r w:rsidRPr="006D61AC">
        <w:rPr>
          <w:rStyle w:val="Strong"/>
          <w:rFonts w:ascii="Arial" w:hAnsi="Arial" w:cs="Arial"/>
          <w:b w:val="0"/>
          <w:color w:val="343434"/>
          <w:bdr w:val="none" w:sz="0" w:space="0" w:color="auto" w:frame="1"/>
        </w:rPr>
        <w:t xml:space="preserve">The Veteran’s Administration (VA) currently has </w:t>
      </w:r>
      <w:r w:rsidR="0086327E">
        <w:rPr>
          <w:rStyle w:val="Strong"/>
          <w:rFonts w:ascii="Arial" w:hAnsi="Arial" w:cs="Arial"/>
          <w:b w:val="0"/>
          <w:color w:val="343434"/>
          <w:bdr w:val="none" w:sz="0" w:space="0" w:color="auto" w:frame="1"/>
        </w:rPr>
        <w:t>nine</w:t>
      </w:r>
      <w:r w:rsidRPr="006D61AC">
        <w:rPr>
          <w:rStyle w:val="Strong"/>
          <w:rFonts w:ascii="Arial" w:hAnsi="Arial" w:cs="Arial"/>
          <w:b w:val="0"/>
          <w:color w:val="343434"/>
          <w:bdr w:val="none" w:sz="0" w:space="0" w:color="auto" w:frame="1"/>
        </w:rPr>
        <w:t xml:space="preserve"> million enrolled patients Department of Defense (DoD), as of 2017, had </w:t>
      </w:r>
      <w:r w:rsidR="0086327E">
        <w:rPr>
          <w:rStyle w:val="Strong"/>
          <w:rFonts w:ascii="Arial" w:hAnsi="Arial" w:cs="Arial"/>
          <w:b w:val="0"/>
          <w:color w:val="343434"/>
          <w:bdr w:val="none" w:sz="0" w:space="0" w:color="auto" w:frame="1"/>
        </w:rPr>
        <w:t>over one</w:t>
      </w:r>
      <w:r w:rsidRPr="006D61AC">
        <w:rPr>
          <w:rStyle w:val="Strong"/>
          <w:rFonts w:ascii="Arial" w:hAnsi="Arial" w:cs="Arial"/>
          <w:b w:val="0"/>
          <w:color w:val="343434"/>
          <w:bdr w:val="none" w:sz="0" w:space="0" w:color="auto" w:frame="1"/>
        </w:rPr>
        <w:t xml:space="preserve"> million active duty soldiers who represent potential VA patients over time. The VA electronic medical record, </w:t>
      </w:r>
      <w:proofErr w:type="spellStart"/>
      <w:r w:rsidRPr="006D61AC">
        <w:rPr>
          <w:rStyle w:val="Strong"/>
          <w:rFonts w:ascii="Arial" w:hAnsi="Arial" w:cs="Arial"/>
          <w:b w:val="0"/>
          <w:color w:val="343434"/>
          <w:bdr w:val="none" w:sz="0" w:space="0" w:color="auto" w:frame="1"/>
        </w:rPr>
        <w:t>VistA</w:t>
      </w:r>
      <w:proofErr w:type="spellEnd"/>
      <w:r w:rsidRPr="006D61AC">
        <w:rPr>
          <w:rStyle w:val="Strong"/>
          <w:rFonts w:ascii="Arial" w:hAnsi="Arial" w:cs="Arial"/>
          <w:b w:val="0"/>
          <w:color w:val="343434"/>
          <w:bdr w:val="none" w:sz="0" w:space="0" w:color="auto" w:frame="1"/>
        </w:rPr>
        <w:t xml:space="preserve">, and its </w:t>
      </w:r>
      <w:r w:rsidR="0086327E">
        <w:rPr>
          <w:rStyle w:val="Strong"/>
          <w:rFonts w:ascii="Arial" w:hAnsi="Arial" w:cs="Arial"/>
          <w:b w:val="0"/>
          <w:color w:val="343434"/>
          <w:bdr w:val="none" w:sz="0" w:space="0" w:color="auto" w:frame="1"/>
        </w:rPr>
        <w:t>electronic health record (</w:t>
      </w:r>
      <w:r w:rsidRPr="006D61AC">
        <w:rPr>
          <w:rStyle w:val="Strong"/>
          <w:rFonts w:ascii="Arial" w:hAnsi="Arial" w:cs="Arial"/>
          <w:b w:val="0"/>
          <w:color w:val="343434"/>
          <w:bdr w:val="none" w:sz="0" w:space="0" w:color="auto" w:frame="1"/>
        </w:rPr>
        <w:t>EHR</w:t>
      </w:r>
      <w:r w:rsidR="0086327E">
        <w:rPr>
          <w:rStyle w:val="Strong"/>
          <w:rFonts w:ascii="Arial" w:hAnsi="Arial" w:cs="Arial"/>
          <w:b w:val="0"/>
          <w:color w:val="343434"/>
          <w:bdr w:val="none" w:sz="0" w:space="0" w:color="auto" w:frame="1"/>
        </w:rPr>
        <w:t>)</w:t>
      </w:r>
      <w:r w:rsidRPr="006D61AC">
        <w:rPr>
          <w:rStyle w:val="Strong"/>
          <w:rFonts w:ascii="Arial" w:hAnsi="Arial" w:cs="Arial"/>
          <w:b w:val="0"/>
          <w:color w:val="343434"/>
          <w:bdr w:val="none" w:sz="0" w:space="0" w:color="auto" w:frame="1"/>
        </w:rPr>
        <w:t xml:space="preserve"> module known as </w:t>
      </w:r>
      <w:r w:rsidR="0086327E">
        <w:rPr>
          <w:rStyle w:val="Strong"/>
          <w:rFonts w:ascii="Arial" w:hAnsi="Arial" w:cs="Arial"/>
          <w:b w:val="0"/>
          <w:color w:val="343434"/>
          <w:bdr w:val="none" w:sz="0" w:space="0" w:color="auto" w:frame="1"/>
        </w:rPr>
        <w:t>Computerized Patient Record System (</w:t>
      </w:r>
      <w:r w:rsidRPr="006D61AC">
        <w:rPr>
          <w:rStyle w:val="Strong"/>
          <w:rFonts w:ascii="Arial" w:hAnsi="Arial" w:cs="Arial"/>
          <w:b w:val="0"/>
          <w:color w:val="343434"/>
          <w:bdr w:val="none" w:sz="0" w:space="0" w:color="auto" w:frame="1"/>
        </w:rPr>
        <w:t>CPRS</w:t>
      </w:r>
      <w:r w:rsidR="0086327E">
        <w:rPr>
          <w:rStyle w:val="Strong"/>
          <w:rFonts w:ascii="Arial" w:hAnsi="Arial" w:cs="Arial"/>
          <w:b w:val="0"/>
          <w:color w:val="343434"/>
          <w:bdr w:val="none" w:sz="0" w:space="0" w:color="auto" w:frame="1"/>
        </w:rPr>
        <w:t>)</w:t>
      </w:r>
      <w:r w:rsidRPr="006D61AC">
        <w:rPr>
          <w:rStyle w:val="Strong"/>
          <w:rFonts w:ascii="Arial" w:hAnsi="Arial" w:cs="Arial"/>
          <w:b w:val="0"/>
          <w:color w:val="343434"/>
          <w:bdr w:val="none" w:sz="0" w:space="0" w:color="auto" w:frame="1"/>
        </w:rPr>
        <w:t xml:space="preserve">, were developed and enhanced largely by clinicians over the last 25 years. In June of 2017, Secretary of Veterans Affairs Dr. David Shulkin announced VA’s intent to adopt </w:t>
      </w:r>
      <w:r w:rsidR="0086327E">
        <w:rPr>
          <w:rStyle w:val="Strong"/>
          <w:rFonts w:ascii="Arial" w:hAnsi="Arial" w:cs="Arial"/>
          <w:b w:val="0"/>
          <w:color w:val="343434"/>
          <w:bdr w:val="none" w:sz="0" w:space="0" w:color="auto" w:frame="1"/>
        </w:rPr>
        <w:t>the same</w:t>
      </w:r>
      <w:r w:rsidRPr="006D61AC">
        <w:rPr>
          <w:rStyle w:val="Strong"/>
          <w:rFonts w:ascii="Arial" w:hAnsi="Arial" w:cs="Arial"/>
          <w:b w:val="0"/>
          <w:color w:val="343434"/>
          <w:bdr w:val="none" w:sz="0" w:space="0" w:color="auto" w:frame="1"/>
        </w:rPr>
        <w:t xml:space="preserve"> commercial E</w:t>
      </w:r>
      <w:r w:rsidR="0086327E">
        <w:rPr>
          <w:rStyle w:val="Strong"/>
          <w:rFonts w:ascii="Arial" w:hAnsi="Arial" w:cs="Arial"/>
          <w:b w:val="0"/>
          <w:color w:val="343434"/>
          <w:bdr w:val="none" w:sz="0" w:space="0" w:color="auto" w:frame="1"/>
        </w:rPr>
        <w:t>H</w:t>
      </w:r>
      <w:r w:rsidRPr="006D61AC">
        <w:rPr>
          <w:rStyle w:val="Strong"/>
          <w:rFonts w:ascii="Arial" w:hAnsi="Arial" w:cs="Arial"/>
          <w:b w:val="0"/>
          <w:color w:val="343434"/>
          <w:bdr w:val="none" w:sz="0" w:space="0" w:color="auto" w:frame="1"/>
        </w:rPr>
        <w:t xml:space="preserve">R being adopted by the </w:t>
      </w:r>
      <w:r w:rsidR="0086327E">
        <w:rPr>
          <w:rStyle w:val="Strong"/>
          <w:rFonts w:ascii="Arial" w:hAnsi="Arial" w:cs="Arial"/>
          <w:b w:val="0"/>
          <w:color w:val="343434"/>
          <w:bdr w:val="none" w:sz="0" w:space="0" w:color="auto" w:frame="1"/>
        </w:rPr>
        <w:t xml:space="preserve">DoD </w:t>
      </w:r>
      <w:r w:rsidRPr="006D61AC">
        <w:rPr>
          <w:rStyle w:val="Strong"/>
          <w:rFonts w:ascii="Arial" w:hAnsi="Arial" w:cs="Arial"/>
          <w:b w:val="0"/>
          <w:color w:val="343434"/>
          <w:bdr w:val="none" w:sz="0" w:space="0" w:color="auto" w:frame="1"/>
        </w:rPr>
        <w:t xml:space="preserve">– a maneuver intended to facilitate free flow of information between the two organizations </w:t>
      </w:r>
      <w:r w:rsidR="0086327E">
        <w:rPr>
          <w:rStyle w:val="Strong"/>
          <w:rFonts w:ascii="Arial" w:hAnsi="Arial" w:cs="Arial"/>
          <w:b w:val="0"/>
          <w:color w:val="343434"/>
          <w:bdr w:val="none" w:sz="0" w:space="0" w:color="auto" w:frame="1"/>
        </w:rPr>
        <w:t>that</w:t>
      </w:r>
      <w:r w:rsidR="0086327E" w:rsidRPr="006D61AC">
        <w:rPr>
          <w:rStyle w:val="Strong"/>
          <w:rFonts w:ascii="Arial" w:hAnsi="Arial" w:cs="Arial"/>
          <w:b w:val="0"/>
          <w:color w:val="343434"/>
          <w:bdr w:val="none" w:sz="0" w:space="0" w:color="auto" w:frame="1"/>
        </w:rPr>
        <w:t xml:space="preserve"> </w:t>
      </w:r>
      <w:r w:rsidRPr="006D61AC">
        <w:rPr>
          <w:rStyle w:val="Strong"/>
          <w:rFonts w:ascii="Arial" w:hAnsi="Arial" w:cs="Arial"/>
          <w:b w:val="0"/>
          <w:color w:val="343434"/>
          <w:bdr w:val="none" w:sz="0" w:space="0" w:color="auto" w:frame="1"/>
        </w:rPr>
        <w:t xml:space="preserve">share patients. </w:t>
      </w:r>
    </w:p>
    <w:p w14:paraId="68761D7D" w14:textId="77777777" w:rsidR="006D61AC" w:rsidRPr="006D61AC" w:rsidRDefault="006D61AC" w:rsidP="006D61AC">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p>
    <w:p w14:paraId="165635EE" w14:textId="77777777" w:rsidR="006D61AC" w:rsidRPr="006D61AC" w:rsidRDefault="00FD41ED" w:rsidP="006D61AC">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r>
        <w:rPr>
          <w:rStyle w:val="Strong"/>
          <w:rFonts w:ascii="Arial" w:hAnsi="Arial" w:cs="Arial"/>
          <w:color w:val="343434"/>
          <w:bdr w:val="none" w:sz="0" w:space="0" w:color="auto" w:frame="1"/>
        </w:rPr>
        <w:lastRenderedPageBreak/>
        <w:t>An Urgency to Act</w:t>
      </w:r>
    </w:p>
    <w:p w14:paraId="045FA60F" w14:textId="77777777" w:rsidR="006D61AC" w:rsidRDefault="006D61AC" w:rsidP="006D61AC">
      <w:pPr>
        <w:pStyle w:val="NormalWeb"/>
        <w:spacing w:before="0" w:beforeAutospacing="0" w:after="0" w:afterAutospacing="0" w:line="330" w:lineRule="atLeast"/>
        <w:textAlignment w:val="baseline"/>
        <w:rPr>
          <w:rStyle w:val="Strong"/>
          <w:rFonts w:ascii="Arial" w:hAnsi="Arial" w:cs="Arial"/>
          <w:b w:val="0"/>
          <w:color w:val="343434"/>
          <w:bdr w:val="none" w:sz="0" w:space="0" w:color="auto" w:frame="1"/>
        </w:rPr>
      </w:pPr>
      <w:r w:rsidRPr="006D61AC">
        <w:rPr>
          <w:rStyle w:val="Strong"/>
          <w:rFonts w:ascii="Arial" w:hAnsi="Arial" w:cs="Arial"/>
          <w:b w:val="0"/>
          <w:color w:val="343434"/>
          <w:bdr w:val="none" w:sz="0" w:space="0" w:color="auto" w:frame="1"/>
        </w:rPr>
        <w:t xml:space="preserve">Regardless of eventual outcome, the announcement of this plan created an urgency to evolve clinical decision support (CDS) in the legacy VA electronic health record with intent to streamline and optimize CDS to improve patient and provider experience, reduce clinician cognitive burden, and reduce implementation burden by standardizing the representation of clinical statements and integrating the terminologies we use to populate those clinical statements. </w:t>
      </w:r>
    </w:p>
    <w:p w14:paraId="64724292" w14:textId="77777777" w:rsidR="00446FCA" w:rsidRDefault="00446FCA" w:rsidP="006D61AC">
      <w:pPr>
        <w:pStyle w:val="NormalWeb"/>
        <w:spacing w:before="0" w:beforeAutospacing="0" w:after="0" w:afterAutospacing="0" w:line="330" w:lineRule="atLeast"/>
        <w:textAlignment w:val="baseline"/>
        <w:rPr>
          <w:rStyle w:val="Strong"/>
          <w:rFonts w:ascii="Arial" w:hAnsi="Arial" w:cs="Arial"/>
          <w:b w:val="0"/>
          <w:color w:val="343434"/>
          <w:bdr w:val="none" w:sz="0" w:space="0" w:color="auto" w:frame="1"/>
        </w:rPr>
      </w:pPr>
    </w:p>
    <w:p w14:paraId="0E70D2ED" w14:textId="77777777" w:rsidR="006D61AC" w:rsidRDefault="00FD41ED" w:rsidP="006D61AC">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r>
        <w:rPr>
          <w:rStyle w:val="Strong"/>
          <w:rFonts w:ascii="Arial" w:hAnsi="Arial" w:cs="Arial"/>
          <w:color w:val="343434"/>
          <w:bdr w:val="none" w:sz="0" w:space="0" w:color="auto" w:frame="1"/>
        </w:rPr>
        <w:t xml:space="preserve">The Challenge </w:t>
      </w:r>
    </w:p>
    <w:p w14:paraId="1958998E" w14:textId="5578C03F" w:rsidR="006D61AC" w:rsidRDefault="006D61AC" w:rsidP="006D61AC">
      <w:pPr>
        <w:pStyle w:val="NormalWeb"/>
        <w:spacing w:before="0" w:beforeAutospacing="0" w:after="0" w:afterAutospacing="0" w:line="330" w:lineRule="atLeast"/>
        <w:textAlignment w:val="baseline"/>
        <w:rPr>
          <w:rStyle w:val="Strong"/>
          <w:rFonts w:ascii="Arial" w:hAnsi="Arial" w:cs="Arial"/>
          <w:b w:val="0"/>
          <w:color w:val="343434"/>
          <w:bdr w:val="none" w:sz="0" w:space="0" w:color="auto" w:frame="1"/>
        </w:rPr>
      </w:pPr>
      <w:r>
        <w:rPr>
          <w:rStyle w:val="Strong"/>
          <w:rFonts w:ascii="Arial" w:hAnsi="Arial" w:cs="Arial"/>
          <w:b w:val="0"/>
          <w:color w:val="343434"/>
          <w:bdr w:val="none" w:sz="0" w:space="0" w:color="auto" w:frame="1"/>
        </w:rPr>
        <w:t>How can we achieve</w:t>
      </w:r>
      <w:r w:rsidR="00446FCA">
        <w:rPr>
          <w:rStyle w:val="Strong"/>
          <w:rFonts w:ascii="Arial" w:hAnsi="Arial" w:cs="Arial"/>
          <w:b w:val="0"/>
          <w:color w:val="343434"/>
          <w:bdr w:val="none" w:sz="0" w:space="0" w:color="auto" w:frame="1"/>
        </w:rPr>
        <w:t xml:space="preserve"> true</w:t>
      </w:r>
      <w:r>
        <w:rPr>
          <w:rStyle w:val="Strong"/>
          <w:rFonts w:ascii="Arial" w:hAnsi="Arial" w:cs="Arial"/>
          <w:b w:val="0"/>
          <w:color w:val="343434"/>
          <w:bdr w:val="none" w:sz="0" w:space="0" w:color="auto" w:frame="1"/>
        </w:rPr>
        <w:t xml:space="preserve"> interoperabili</w:t>
      </w:r>
      <w:r w:rsidR="00446FCA">
        <w:rPr>
          <w:rStyle w:val="Strong"/>
          <w:rFonts w:ascii="Arial" w:hAnsi="Arial" w:cs="Arial"/>
          <w:b w:val="0"/>
          <w:color w:val="343434"/>
          <w:bdr w:val="none" w:sz="0" w:space="0" w:color="auto" w:frame="1"/>
        </w:rPr>
        <w:t>ty of clinical decision support, not only between VA and D</w:t>
      </w:r>
      <w:r w:rsidR="0086327E">
        <w:rPr>
          <w:rStyle w:val="Strong"/>
          <w:rFonts w:ascii="Arial" w:hAnsi="Arial" w:cs="Arial"/>
          <w:b w:val="0"/>
          <w:color w:val="343434"/>
          <w:bdr w:val="none" w:sz="0" w:space="0" w:color="auto" w:frame="1"/>
        </w:rPr>
        <w:t>o</w:t>
      </w:r>
      <w:r w:rsidR="00446FCA">
        <w:rPr>
          <w:rStyle w:val="Strong"/>
          <w:rFonts w:ascii="Arial" w:hAnsi="Arial" w:cs="Arial"/>
          <w:b w:val="0"/>
          <w:color w:val="343434"/>
          <w:bdr w:val="none" w:sz="0" w:space="0" w:color="auto" w:frame="1"/>
        </w:rPr>
        <w:t>D, but among all health care entities, regardless of E</w:t>
      </w:r>
      <w:r w:rsidR="0086327E">
        <w:rPr>
          <w:rStyle w:val="Strong"/>
          <w:rFonts w:ascii="Arial" w:hAnsi="Arial" w:cs="Arial"/>
          <w:b w:val="0"/>
          <w:color w:val="343434"/>
          <w:bdr w:val="none" w:sz="0" w:space="0" w:color="auto" w:frame="1"/>
        </w:rPr>
        <w:t>H</w:t>
      </w:r>
      <w:r w:rsidR="00446FCA">
        <w:rPr>
          <w:rStyle w:val="Strong"/>
          <w:rFonts w:ascii="Arial" w:hAnsi="Arial" w:cs="Arial"/>
          <w:b w:val="0"/>
          <w:color w:val="343434"/>
          <w:bdr w:val="none" w:sz="0" w:space="0" w:color="auto" w:frame="1"/>
        </w:rPr>
        <w:t>R platforms?</w:t>
      </w:r>
    </w:p>
    <w:p w14:paraId="77078CB0" w14:textId="77777777" w:rsidR="00446FCA" w:rsidRPr="00446FCA" w:rsidRDefault="00446FCA" w:rsidP="006D61AC">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p>
    <w:p w14:paraId="49AFDC6E" w14:textId="147416B8" w:rsidR="0086327E" w:rsidRPr="00446FCA" w:rsidRDefault="00FD41ED" w:rsidP="006D61AC">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r>
        <w:rPr>
          <w:rStyle w:val="Strong"/>
          <w:rFonts w:ascii="Arial" w:hAnsi="Arial" w:cs="Arial"/>
          <w:color w:val="343434"/>
          <w:bdr w:val="none" w:sz="0" w:space="0" w:color="auto" w:frame="1"/>
        </w:rPr>
        <w:t xml:space="preserve">SOLOR </w:t>
      </w:r>
    </w:p>
    <w:p w14:paraId="7AA852BB" w14:textId="77777777" w:rsidR="003510C0" w:rsidRDefault="00446FCA" w:rsidP="00674B2B">
      <w:pPr>
        <w:pStyle w:val="NormalWeb"/>
        <w:spacing w:before="0" w:beforeAutospacing="0" w:after="0" w:afterAutospacing="0" w:line="330" w:lineRule="atLeast"/>
        <w:textAlignment w:val="baseline"/>
        <w:rPr>
          <w:rStyle w:val="Strong"/>
          <w:rFonts w:ascii="Arial" w:hAnsi="Arial" w:cs="Arial"/>
          <w:b w:val="0"/>
          <w:color w:val="343434"/>
          <w:bdr w:val="none" w:sz="0" w:space="0" w:color="auto" w:frame="1"/>
        </w:rPr>
      </w:pPr>
      <w:r>
        <w:rPr>
          <w:rStyle w:val="Strong"/>
          <w:rFonts w:ascii="Arial" w:hAnsi="Arial" w:cs="Arial"/>
          <w:b w:val="0"/>
          <w:color w:val="343434"/>
          <w:bdr w:val="none" w:sz="0" w:space="0" w:color="auto" w:frame="1"/>
        </w:rPr>
        <w:t>The</w:t>
      </w:r>
      <w:r w:rsidR="003510C0">
        <w:rPr>
          <w:rStyle w:val="Strong"/>
          <w:rFonts w:ascii="Arial" w:hAnsi="Arial" w:cs="Arial"/>
          <w:b w:val="0"/>
          <w:color w:val="343434"/>
          <w:bdr w:val="none" w:sz="0" w:space="0" w:color="auto" w:frame="1"/>
        </w:rPr>
        <w:t xml:space="preserve"> </w:t>
      </w:r>
      <w:r w:rsidR="003510C0" w:rsidRPr="003510C0">
        <w:rPr>
          <w:rStyle w:val="Strong"/>
          <w:rFonts w:ascii="Arial" w:hAnsi="Arial" w:cs="Arial"/>
          <w:b w:val="0"/>
          <w:color w:val="343434"/>
          <w:bdr w:val="none" w:sz="0" w:space="0" w:color="auto" w:frame="1"/>
        </w:rPr>
        <w:t xml:space="preserve">SOLOR </w:t>
      </w:r>
      <w:r w:rsidR="003510C0">
        <w:rPr>
          <w:rStyle w:val="Strong"/>
          <w:rFonts w:ascii="Arial" w:hAnsi="Arial" w:cs="Arial"/>
          <w:b w:val="0"/>
          <w:color w:val="343434"/>
          <w:bdr w:val="none" w:sz="0" w:space="0" w:color="auto" w:frame="1"/>
        </w:rPr>
        <w:t xml:space="preserve">model </w:t>
      </w:r>
      <w:r w:rsidR="003510C0" w:rsidRPr="003510C0">
        <w:rPr>
          <w:rStyle w:val="Strong"/>
          <w:rFonts w:ascii="Arial" w:hAnsi="Arial" w:cs="Arial"/>
          <w:b w:val="0"/>
          <w:color w:val="343434"/>
          <w:bdr w:val="none" w:sz="0" w:space="0" w:color="auto" w:frame="1"/>
        </w:rPr>
        <w:t>brings together different terminology standards by using a single model that can encompass any customized content. Informaticists and developers can convert user-supplied terminologies into the single model by using open source software to produce SOLOR content. SOLOR “standardizes the standards,” and provides a consistent foundation for anyone to easily create and sh</w:t>
      </w:r>
      <w:r w:rsidR="00FD41ED">
        <w:rPr>
          <w:rStyle w:val="Strong"/>
          <w:rFonts w:ascii="Arial" w:hAnsi="Arial" w:cs="Arial"/>
          <w:b w:val="0"/>
          <w:color w:val="343434"/>
          <w:bdr w:val="none" w:sz="0" w:space="0" w:color="auto" w:frame="1"/>
        </w:rPr>
        <w:t>are customized clinical content to achieve interoperability between standards.</w:t>
      </w:r>
    </w:p>
    <w:p w14:paraId="4FA10B1F" w14:textId="516CFBE1" w:rsidR="00FD41ED" w:rsidRPr="00A106AE" w:rsidRDefault="00FD41ED" w:rsidP="00FD41ED">
      <w:pPr>
        <w:pStyle w:val="NormalWeb"/>
        <w:spacing w:after="0" w:line="330" w:lineRule="atLeast"/>
        <w:textAlignment w:val="baseline"/>
        <w:rPr>
          <w:rFonts w:ascii="Arial" w:hAnsi="Arial" w:cs="Arial"/>
          <w:color w:val="343434"/>
        </w:rPr>
      </w:pPr>
      <w:r>
        <w:rPr>
          <w:rStyle w:val="Strong"/>
          <w:rFonts w:ascii="Arial" w:hAnsi="Arial" w:cs="Arial"/>
          <w:b w:val="0"/>
          <w:color w:val="343434"/>
          <w:bdr w:val="none" w:sz="0" w:space="0" w:color="auto" w:frame="1"/>
        </w:rPr>
        <w:t xml:space="preserve">To learn more about SOLOR, please read the </w:t>
      </w:r>
      <w:hyperlink r:id="rId4" w:history="1">
        <w:r w:rsidRPr="0025714D">
          <w:rPr>
            <w:rStyle w:val="Hyperlink"/>
            <w:rFonts w:ascii="Arial" w:hAnsi="Arial" w:cs="Arial"/>
            <w:bdr w:val="none" w:sz="0" w:space="0" w:color="auto" w:frame="1"/>
          </w:rPr>
          <w:t xml:space="preserve">white paper available </w:t>
        </w:r>
        <w:r w:rsidR="0025714D" w:rsidRPr="0025714D">
          <w:rPr>
            <w:rStyle w:val="Hyperlink"/>
            <w:rFonts w:ascii="Arial" w:hAnsi="Arial" w:cs="Arial"/>
            <w:bdr w:val="none" w:sz="0" w:space="0" w:color="auto" w:frame="1"/>
          </w:rPr>
          <w:t>here</w:t>
        </w:r>
      </w:hyperlink>
      <w:r w:rsidR="0025714D">
        <w:rPr>
          <w:rStyle w:val="Strong"/>
          <w:rFonts w:ascii="Arial" w:hAnsi="Arial" w:cs="Arial"/>
          <w:b w:val="0"/>
          <w:color w:val="343434"/>
          <w:bdr w:val="none" w:sz="0" w:space="0" w:color="auto" w:frame="1"/>
        </w:rPr>
        <w:t>.</w:t>
      </w:r>
      <w:r w:rsidRPr="00CB4EAF">
        <w:rPr>
          <w:rStyle w:val="Strong"/>
          <w:rFonts w:ascii="Arial" w:hAnsi="Arial" w:cs="Arial"/>
          <w:b w:val="0"/>
          <w:color w:val="343434"/>
          <w:bdr w:val="none" w:sz="0" w:space="0" w:color="auto" w:frame="1"/>
        </w:rPr>
        <w:t xml:space="preserve"> </w:t>
      </w:r>
    </w:p>
    <w:p w14:paraId="70347A6D" w14:textId="1FA4796C" w:rsidR="00FD41ED" w:rsidRPr="00FD41ED" w:rsidRDefault="00FD41ED" w:rsidP="00A106AE">
      <w:pPr>
        <w:pStyle w:val="NormalWeb"/>
        <w:spacing w:after="0" w:line="330" w:lineRule="atLeast"/>
        <w:textAlignment w:val="baseline"/>
        <w:rPr>
          <w:rStyle w:val="Strong"/>
          <w:rFonts w:ascii="Arial" w:hAnsi="Arial" w:cs="Arial"/>
          <w:color w:val="343434"/>
          <w:bdr w:val="none" w:sz="0" w:space="0" w:color="auto" w:frame="1"/>
        </w:rPr>
      </w:pPr>
      <w:r w:rsidRPr="00FD41ED">
        <w:rPr>
          <w:rStyle w:val="Strong"/>
          <w:rFonts w:ascii="Arial" w:hAnsi="Arial" w:cs="Arial"/>
          <w:color w:val="343434"/>
          <w:bdr w:val="none" w:sz="0" w:space="0" w:color="auto" w:frame="1"/>
        </w:rPr>
        <w:t>ANF</w:t>
      </w:r>
    </w:p>
    <w:p w14:paraId="2849A375" w14:textId="77777777" w:rsidR="00D651D3" w:rsidRDefault="00CB4EAF" w:rsidP="00CB4EAF">
      <w:pPr>
        <w:pStyle w:val="NormalWeb"/>
        <w:spacing w:after="0" w:line="330" w:lineRule="atLeast"/>
        <w:textAlignment w:val="baseline"/>
        <w:rPr>
          <w:rStyle w:val="Strong"/>
          <w:rFonts w:ascii="Arial" w:hAnsi="Arial" w:cs="Arial"/>
          <w:b w:val="0"/>
          <w:color w:val="343434"/>
          <w:bdr w:val="none" w:sz="0" w:space="0" w:color="auto" w:frame="1"/>
        </w:rPr>
      </w:pPr>
      <w:r w:rsidRPr="00CB4EAF">
        <w:rPr>
          <w:rStyle w:val="Strong"/>
          <w:rFonts w:ascii="Arial" w:hAnsi="Arial" w:cs="Arial"/>
          <w:b w:val="0"/>
          <w:color w:val="343434"/>
          <w:bdr w:val="none" w:sz="0" w:space="0" w:color="auto" w:frame="1"/>
        </w:rPr>
        <w:t>The ANF model provide</w:t>
      </w:r>
      <w:r>
        <w:rPr>
          <w:rStyle w:val="Strong"/>
          <w:rFonts w:ascii="Arial" w:hAnsi="Arial" w:cs="Arial"/>
          <w:b w:val="0"/>
          <w:color w:val="343434"/>
          <w:bdr w:val="none" w:sz="0" w:space="0" w:color="auto" w:frame="1"/>
        </w:rPr>
        <w:t>s</w:t>
      </w:r>
      <w:r w:rsidRPr="00CB4EAF">
        <w:rPr>
          <w:rStyle w:val="Strong"/>
          <w:rFonts w:ascii="Arial" w:hAnsi="Arial" w:cs="Arial"/>
          <w:b w:val="0"/>
          <w:color w:val="343434"/>
          <w:bdr w:val="none" w:sz="0" w:space="0" w:color="auto" w:frame="1"/>
        </w:rPr>
        <w:t xml:space="preserve"> a set of guidelines to model clinical statements, enabling the understanding of data derived from clinical statements regardless of their clinical specialty source or location. A clinical statement represents an entry in the patient record that documents clinical information</w:t>
      </w:r>
      <w:r>
        <w:rPr>
          <w:rStyle w:val="Strong"/>
          <w:rFonts w:ascii="Arial" w:hAnsi="Arial" w:cs="Arial"/>
          <w:b w:val="0"/>
          <w:color w:val="343434"/>
          <w:bdr w:val="none" w:sz="0" w:space="0" w:color="auto" w:frame="1"/>
        </w:rPr>
        <w:t xml:space="preserve"> that</w:t>
      </w:r>
      <w:r w:rsidRPr="00CB4EAF">
        <w:rPr>
          <w:rStyle w:val="Strong"/>
          <w:rFonts w:ascii="Arial" w:hAnsi="Arial" w:cs="Arial"/>
          <w:b w:val="0"/>
          <w:color w:val="343434"/>
          <w:bdr w:val="none" w:sz="0" w:space="0" w:color="auto" w:frame="1"/>
        </w:rPr>
        <w:t xml:space="preserve"> are structured in a computable manner, ensuring that data can be expressed in an interoperable way</w:t>
      </w:r>
      <w:r>
        <w:rPr>
          <w:rStyle w:val="Strong"/>
          <w:rFonts w:ascii="Arial" w:hAnsi="Arial" w:cs="Arial"/>
          <w:b w:val="0"/>
          <w:color w:val="343434"/>
          <w:bdr w:val="none" w:sz="0" w:space="0" w:color="auto" w:frame="1"/>
        </w:rPr>
        <w:t xml:space="preserve">. </w:t>
      </w:r>
    </w:p>
    <w:sectPr w:rsidR="00D65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27"/>
    <w:rsid w:val="00041A7F"/>
    <w:rsid w:val="001466B4"/>
    <w:rsid w:val="0025714D"/>
    <w:rsid w:val="002D7B12"/>
    <w:rsid w:val="003510C0"/>
    <w:rsid w:val="00437B27"/>
    <w:rsid w:val="00446FCA"/>
    <w:rsid w:val="0057023E"/>
    <w:rsid w:val="00674B2B"/>
    <w:rsid w:val="006D61AC"/>
    <w:rsid w:val="0078423D"/>
    <w:rsid w:val="007D7235"/>
    <w:rsid w:val="0086327E"/>
    <w:rsid w:val="008F681F"/>
    <w:rsid w:val="009C6761"/>
    <w:rsid w:val="00A106AE"/>
    <w:rsid w:val="00A55A2E"/>
    <w:rsid w:val="00AA6E5D"/>
    <w:rsid w:val="00CB4EAF"/>
    <w:rsid w:val="00CB6603"/>
    <w:rsid w:val="00D651D3"/>
    <w:rsid w:val="00EB1AAA"/>
    <w:rsid w:val="00F76828"/>
    <w:rsid w:val="00FD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1D7F"/>
  <w15:chartTrackingRefBased/>
  <w15:docId w15:val="{01D771C1-92DE-4F54-B696-6D590FB0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7B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7B27"/>
    <w:rPr>
      <w:b/>
      <w:bCs/>
    </w:rPr>
  </w:style>
  <w:style w:type="character" w:styleId="Emphasis">
    <w:name w:val="Emphasis"/>
    <w:basedOn w:val="DefaultParagraphFont"/>
    <w:uiPriority w:val="20"/>
    <w:qFormat/>
    <w:rsid w:val="00437B27"/>
    <w:rPr>
      <w:i/>
      <w:iCs/>
    </w:rPr>
  </w:style>
  <w:style w:type="paragraph" w:styleId="BalloonText">
    <w:name w:val="Balloon Text"/>
    <w:basedOn w:val="Normal"/>
    <w:link w:val="BalloonTextChar"/>
    <w:uiPriority w:val="99"/>
    <w:semiHidden/>
    <w:unhideWhenUsed/>
    <w:rsid w:val="00F76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828"/>
    <w:rPr>
      <w:rFonts w:ascii="Segoe UI" w:hAnsi="Segoe UI" w:cs="Segoe UI"/>
      <w:sz w:val="18"/>
      <w:szCs w:val="18"/>
    </w:rPr>
  </w:style>
  <w:style w:type="character" w:styleId="CommentReference">
    <w:name w:val="annotation reference"/>
    <w:basedOn w:val="DefaultParagraphFont"/>
    <w:uiPriority w:val="99"/>
    <w:semiHidden/>
    <w:unhideWhenUsed/>
    <w:rsid w:val="0086327E"/>
    <w:rPr>
      <w:sz w:val="16"/>
      <w:szCs w:val="16"/>
    </w:rPr>
  </w:style>
  <w:style w:type="paragraph" w:styleId="CommentText">
    <w:name w:val="annotation text"/>
    <w:basedOn w:val="Normal"/>
    <w:link w:val="CommentTextChar"/>
    <w:uiPriority w:val="99"/>
    <w:semiHidden/>
    <w:unhideWhenUsed/>
    <w:rsid w:val="0086327E"/>
    <w:pPr>
      <w:spacing w:line="240" w:lineRule="auto"/>
    </w:pPr>
    <w:rPr>
      <w:sz w:val="20"/>
      <w:szCs w:val="20"/>
    </w:rPr>
  </w:style>
  <w:style w:type="character" w:customStyle="1" w:styleId="CommentTextChar">
    <w:name w:val="Comment Text Char"/>
    <w:basedOn w:val="DefaultParagraphFont"/>
    <w:link w:val="CommentText"/>
    <w:uiPriority w:val="99"/>
    <w:semiHidden/>
    <w:rsid w:val="0086327E"/>
    <w:rPr>
      <w:sz w:val="20"/>
      <w:szCs w:val="20"/>
    </w:rPr>
  </w:style>
  <w:style w:type="paragraph" w:styleId="CommentSubject">
    <w:name w:val="annotation subject"/>
    <w:basedOn w:val="CommentText"/>
    <w:next w:val="CommentText"/>
    <w:link w:val="CommentSubjectChar"/>
    <w:uiPriority w:val="99"/>
    <w:semiHidden/>
    <w:unhideWhenUsed/>
    <w:rsid w:val="0086327E"/>
    <w:rPr>
      <w:b/>
      <w:bCs/>
    </w:rPr>
  </w:style>
  <w:style w:type="character" w:customStyle="1" w:styleId="CommentSubjectChar">
    <w:name w:val="Comment Subject Char"/>
    <w:basedOn w:val="CommentTextChar"/>
    <w:link w:val="CommentSubject"/>
    <w:uiPriority w:val="99"/>
    <w:semiHidden/>
    <w:rsid w:val="0086327E"/>
    <w:rPr>
      <w:b/>
      <w:bCs/>
      <w:sz w:val="20"/>
      <w:szCs w:val="20"/>
    </w:rPr>
  </w:style>
  <w:style w:type="character" w:styleId="Hyperlink">
    <w:name w:val="Hyperlink"/>
    <w:basedOn w:val="DefaultParagraphFont"/>
    <w:uiPriority w:val="99"/>
    <w:unhideWhenUsed/>
    <w:rsid w:val="0025714D"/>
    <w:rPr>
      <w:color w:val="0563C1" w:themeColor="hyperlink"/>
      <w:u w:val="single"/>
    </w:rPr>
  </w:style>
  <w:style w:type="character" w:styleId="UnresolvedMention">
    <w:name w:val="Unresolved Mention"/>
    <w:basedOn w:val="DefaultParagraphFont"/>
    <w:uiPriority w:val="99"/>
    <w:semiHidden/>
    <w:unhideWhenUsed/>
    <w:rsid w:val="002571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7324">
      <w:bodyDiv w:val="1"/>
      <w:marLeft w:val="0"/>
      <w:marRight w:val="0"/>
      <w:marTop w:val="0"/>
      <w:marBottom w:val="0"/>
      <w:divBdr>
        <w:top w:val="none" w:sz="0" w:space="0" w:color="auto"/>
        <w:left w:val="none" w:sz="0" w:space="0" w:color="auto"/>
        <w:bottom w:val="none" w:sz="0" w:space="0" w:color="auto"/>
        <w:right w:val="none" w:sz="0" w:space="0" w:color="auto"/>
      </w:divBdr>
    </w:div>
    <w:div w:id="216859705">
      <w:bodyDiv w:val="1"/>
      <w:marLeft w:val="0"/>
      <w:marRight w:val="0"/>
      <w:marTop w:val="0"/>
      <w:marBottom w:val="0"/>
      <w:divBdr>
        <w:top w:val="none" w:sz="0" w:space="0" w:color="auto"/>
        <w:left w:val="none" w:sz="0" w:space="0" w:color="auto"/>
        <w:bottom w:val="none" w:sz="0" w:space="0" w:color="auto"/>
        <w:right w:val="none" w:sz="0" w:space="0" w:color="auto"/>
      </w:divBdr>
    </w:div>
    <w:div w:id="1335231271">
      <w:bodyDiv w:val="1"/>
      <w:marLeft w:val="0"/>
      <w:marRight w:val="0"/>
      <w:marTop w:val="0"/>
      <w:marBottom w:val="0"/>
      <w:divBdr>
        <w:top w:val="none" w:sz="0" w:space="0" w:color="auto"/>
        <w:left w:val="none" w:sz="0" w:space="0" w:color="auto"/>
        <w:bottom w:val="none" w:sz="0" w:space="0" w:color="auto"/>
        <w:right w:val="none" w:sz="0" w:space="0" w:color="auto"/>
      </w:divBdr>
    </w:div>
    <w:div w:id="16551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lor.io/wp-content/uploads/2017/11/White-paper_Achieving-semantic-data-interopera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3321</Characters>
  <Application>Microsoft Office Word</Application>
  <DocSecurity>0</DocSecurity>
  <Lines>1107</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Andy Chen</dc:creator>
  <cp:keywords/>
  <dc:description/>
  <cp:lastModifiedBy>Boyland, Stephanie (US - Arlington)</cp:lastModifiedBy>
  <cp:revision>2</cp:revision>
  <dcterms:created xsi:type="dcterms:W3CDTF">2019-01-29T17:43:00Z</dcterms:created>
  <dcterms:modified xsi:type="dcterms:W3CDTF">2019-01-29T17:43:00Z</dcterms:modified>
</cp:coreProperties>
</file>