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86301" w14:textId="2A2263BD" w:rsidR="008758B1" w:rsidRDefault="008758B1" w:rsidP="008758B1">
      <w:pPr>
        <w:pStyle w:val="Heading1"/>
      </w:pPr>
      <w:r>
        <w:t>Projects Work Group</w:t>
      </w:r>
    </w:p>
    <w:p w14:paraId="04591844" w14:textId="797F551E" w:rsidR="008758B1" w:rsidRDefault="002E2907" w:rsidP="008758B1">
      <w:r>
        <w:t>0</w:t>
      </w:r>
      <w:r w:rsidR="00AC7A4E">
        <w:t>5</w:t>
      </w:r>
      <w:r w:rsidR="008758B1">
        <w:t>/</w:t>
      </w:r>
      <w:r w:rsidR="00AC7A4E">
        <w:t>2</w:t>
      </w:r>
      <w:r w:rsidR="00F60AAD">
        <w:t>9</w:t>
      </w:r>
      <w:r w:rsidR="008758B1">
        <w:t>/1</w:t>
      </w:r>
      <w:r>
        <w:t>9</w:t>
      </w:r>
      <w:bookmarkStart w:id="0" w:name="_Hlk534194113"/>
    </w:p>
    <w:p w14:paraId="6B33B3FC" w14:textId="77777777" w:rsidR="008758B1" w:rsidRDefault="008758B1" w:rsidP="008758B1"/>
    <w:tbl>
      <w:tblPr>
        <w:tblStyle w:val="TableGrid"/>
        <w:tblW w:w="0" w:type="auto"/>
        <w:tblLook w:val="04A0" w:firstRow="1" w:lastRow="0" w:firstColumn="1" w:lastColumn="0" w:noHBand="0" w:noVBand="1"/>
      </w:tblPr>
      <w:tblGrid>
        <w:gridCol w:w="2695"/>
        <w:gridCol w:w="540"/>
      </w:tblGrid>
      <w:tr w:rsidR="00D81D55" w14:paraId="7EB06B19" w14:textId="5F84CF87" w:rsidTr="00D81D55">
        <w:tc>
          <w:tcPr>
            <w:tcW w:w="2695" w:type="dxa"/>
            <w:shd w:val="clear" w:color="auto" w:fill="0070C0"/>
          </w:tcPr>
          <w:p w14:paraId="298286E9" w14:textId="32CE4C29" w:rsidR="00D81D55" w:rsidRPr="007A321C" w:rsidRDefault="00D81D55" w:rsidP="008758B1">
            <w:pPr>
              <w:rPr>
                <w:b/>
                <w:color w:val="FFFFFF" w:themeColor="background1"/>
              </w:rPr>
            </w:pPr>
            <w:r w:rsidRPr="007A321C">
              <w:rPr>
                <w:b/>
                <w:color w:val="FFFFFF" w:themeColor="background1"/>
              </w:rPr>
              <w:t>Member</w:t>
            </w:r>
          </w:p>
        </w:tc>
        <w:tc>
          <w:tcPr>
            <w:tcW w:w="540" w:type="dxa"/>
            <w:shd w:val="clear" w:color="auto" w:fill="0070C0"/>
          </w:tcPr>
          <w:p w14:paraId="0F7E6334" w14:textId="77777777" w:rsidR="00D81D55" w:rsidRPr="007A321C" w:rsidRDefault="00D81D55" w:rsidP="008758B1">
            <w:pPr>
              <w:rPr>
                <w:b/>
                <w:color w:val="FFFFFF" w:themeColor="background1"/>
              </w:rPr>
            </w:pPr>
          </w:p>
        </w:tc>
      </w:tr>
      <w:tr w:rsidR="00D81D55" w14:paraId="4C5521A9" w14:textId="43CE99ED" w:rsidTr="00D81D55">
        <w:tc>
          <w:tcPr>
            <w:tcW w:w="2695" w:type="dxa"/>
          </w:tcPr>
          <w:p w14:paraId="27BBE3FE" w14:textId="09BC06F8" w:rsidR="00D81D55" w:rsidRDefault="00D81D55" w:rsidP="008758B1">
            <w:r>
              <w:t>Steve Bratt</w:t>
            </w:r>
          </w:p>
        </w:tc>
        <w:tc>
          <w:tcPr>
            <w:tcW w:w="540" w:type="dxa"/>
          </w:tcPr>
          <w:p w14:paraId="6E263F3E" w14:textId="4FBC1BD7" w:rsidR="00D81D55" w:rsidRDefault="002C2DF8" w:rsidP="00010106">
            <w:pPr>
              <w:jc w:val="center"/>
            </w:pPr>
            <w:r>
              <w:t>Y</w:t>
            </w:r>
          </w:p>
        </w:tc>
      </w:tr>
      <w:tr w:rsidR="00D81D55" w14:paraId="74C6E0A1" w14:textId="163CE188" w:rsidTr="00D81D55">
        <w:tc>
          <w:tcPr>
            <w:tcW w:w="2695" w:type="dxa"/>
          </w:tcPr>
          <w:p w14:paraId="1A901AC8" w14:textId="330EC658" w:rsidR="00D81D55" w:rsidRDefault="00D81D55" w:rsidP="008758B1">
            <w:r>
              <w:t>Laura Heermann Langford</w:t>
            </w:r>
          </w:p>
        </w:tc>
        <w:tc>
          <w:tcPr>
            <w:tcW w:w="540" w:type="dxa"/>
          </w:tcPr>
          <w:p w14:paraId="2560270D" w14:textId="5ABCE254" w:rsidR="00D81D55" w:rsidRDefault="00F60AAD" w:rsidP="00010106">
            <w:pPr>
              <w:jc w:val="center"/>
            </w:pPr>
            <w:r>
              <w:t>Y</w:t>
            </w:r>
          </w:p>
        </w:tc>
      </w:tr>
      <w:tr w:rsidR="00D81D55" w14:paraId="548B4591" w14:textId="297E7576" w:rsidTr="00D81D55">
        <w:tc>
          <w:tcPr>
            <w:tcW w:w="2695" w:type="dxa"/>
          </w:tcPr>
          <w:p w14:paraId="730C18C0" w14:textId="5FC234E7" w:rsidR="00D81D55" w:rsidRDefault="00D81D55" w:rsidP="008758B1">
            <w:r>
              <w:t xml:space="preserve">Susan </w:t>
            </w:r>
            <w:proofErr w:type="spellStart"/>
            <w:r>
              <w:t>Matney</w:t>
            </w:r>
            <w:proofErr w:type="spellEnd"/>
          </w:p>
        </w:tc>
        <w:tc>
          <w:tcPr>
            <w:tcW w:w="540" w:type="dxa"/>
          </w:tcPr>
          <w:p w14:paraId="321E6EBE" w14:textId="33A490FD" w:rsidR="00D81D55" w:rsidRDefault="002C2DF8" w:rsidP="00010106">
            <w:pPr>
              <w:jc w:val="center"/>
            </w:pPr>
            <w:r>
              <w:t>Y</w:t>
            </w:r>
          </w:p>
        </w:tc>
      </w:tr>
      <w:tr w:rsidR="00D81D55" w14:paraId="69F0B35D" w14:textId="354322A8" w:rsidTr="00D81D55">
        <w:tc>
          <w:tcPr>
            <w:tcW w:w="2695" w:type="dxa"/>
          </w:tcPr>
          <w:p w14:paraId="0CA48890" w14:textId="534BD98B" w:rsidR="00D81D55" w:rsidRDefault="00D81D55" w:rsidP="008758B1">
            <w:r>
              <w:t xml:space="preserve">Julia </w:t>
            </w:r>
            <w:proofErr w:type="spellStart"/>
            <w:r>
              <w:t>Skapik</w:t>
            </w:r>
            <w:proofErr w:type="spellEnd"/>
          </w:p>
        </w:tc>
        <w:tc>
          <w:tcPr>
            <w:tcW w:w="540" w:type="dxa"/>
          </w:tcPr>
          <w:p w14:paraId="1F17AA65" w14:textId="214FA59A" w:rsidR="00D81D55" w:rsidRDefault="00D81D55" w:rsidP="00010106">
            <w:pPr>
              <w:jc w:val="center"/>
            </w:pPr>
          </w:p>
        </w:tc>
      </w:tr>
      <w:tr w:rsidR="00D81D55" w14:paraId="7B68860A" w14:textId="5B1FAECA" w:rsidTr="00D81D55">
        <w:tc>
          <w:tcPr>
            <w:tcW w:w="2695" w:type="dxa"/>
          </w:tcPr>
          <w:p w14:paraId="521DEC59" w14:textId="601F3CD5" w:rsidR="00D81D55" w:rsidRDefault="00D81D55" w:rsidP="008758B1">
            <w:r>
              <w:t xml:space="preserve">Jimmy </w:t>
            </w:r>
            <w:proofErr w:type="spellStart"/>
            <w:r>
              <w:t>Tcheng</w:t>
            </w:r>
            <w:proofErr w:type="spellEnd"/>
          </w:p>
        </w:tc>
        <w:tc>
          <w:tcPr>
            <w:tcW w:w="540" w:type="dxa"/>
          </w:tcPr>
          <w:p w14:paraId="6100EBF2" w14:textId="7E84ECDB" w:rsidR="00D81D55" w:rsidRDefault="002C2DF8" w:rsidP="00010106">
            <w:pPr>
              <w:jc w:val="center"/>
            </w:pPr>
            <w:r>
              <w:t>Y</w:t>
            </w:r>
          </w:p>
        </w:tc>
      </w:tr>
      <w:tr w:rsidR="00D81D55" w14:paraId="58BE0C54" w14:textId="21DD3B50" w:rsidTr="00D81D55">
        <w:tc>
          <w:tcPr>
            <w:tcW w:w="2695" w:type="dxa"/>
          </w:tcPr>
          <w:p w14:paraId="73EB39BF" w14:textId="33E914B2" w:rsidR="00D81D55" w:rsidRDefault="00D81D55" w:rsidP="008758B1">
            <w:r>
              <w:t>Virginia Riehl</w:t>
            </w:r>
          </w:p>
        </w:tc>
        <w:tc>
          <w:tcPr>
            <w:tcW w:w="540" w:type="dxa"/>
          </w:tcPr>
          <w:p w14:paraId="22134801" w14:textId="4CD50A19" w:rsidR="00D81D55" w:rsidRDefault="00F60AAD" w:rsidP="00010106">
            <w:pPr>
              <w:jc w:val="center"/>
            </w:pPr>
            <w:r>
              <w:t>N</w:t>
            </w:r>
          </w:p>
        </w:tc>
      </w:tr>
    </w:tbl>
    <w:p w14:paraId="06D33380" w14:textId="77777777" w:rsidR="005407C9" w:rsidRPr="005407C9" w:rsidRDefault="005407C9" w:rsidP="005407C9">
      <w:bookmarkStart w:id="1" w:name="_Hlk526925742"/>
      <w:bookmarkEnd w:id="0"/>
    </w:p>
    <w:p w14:paraId="774A981B" w14:textId="431D8BF9" w:rsidR="001274BA" w:rsidRDefault="001274BA" w:rsidP="005043BF">
      <w:pPr>
        <w:pStyle w:val="Heading2"/>
      </w:pPr>
      <w:r>
        <w:t>Topics:</w:t>
      </w:r>
    </w:p>
    <w:p w14:paraId="0599C1E1" w14:textId="77777777" w:rsidR="005043BF" w:rsidRDefault="005043BF" w:rsidP="005043BF">
      <w:pPr>
        <w:pStyle w:val="ListParagraph"/>
        <w:numPr>
          <w:ilvl w:val="0"/>
          <w:numId w:val="24"/>
        </w:numPr>
        <w:rPr>
          <w:rFonts w:eastAsia="Times New Roman"/>
        </w:rPr>
      </w:pPr>
      <w:r>
        <w:rPr>
          <w:rFonts w:eastAsia="Times New Roman"/>
        </w:rPr>
        <w:t>Schedule for the calls for this group</w:t>
      </w:r>
    </w:p>
    <w:p w14:paraId="76AF85BD" w14:textId="77777777" w:rsidR="005043BF" w:rsidRDefault="005043BF" w:rsidP="005043BF">
      <w:pPr>
        <w:pStyle w:val="ListParagraph"/>
        <w:numPr>
          <w:ilvl w:val="0"/>
          <w:numId w:val="24"/>
        </w:numPr>
        <w:rPr>
          <w:rFonts w:eastAsia="Times New Roman"/>
        </w:rPr>
      </w:pPr>
      <w:r>
        <w:rPr>
          <w:rFonts w:eastAsia="Times New Roman"/>
        </w:rPr>
        <w:t>Confluence site</w:t>
      </w:r>
    </w:p>
    <w:p w14:paraId="46AA9BEC" w14:textId="77777777" w:rsidR="005043BF" w:rsidRDefault="005043BF" w:rsidP="005043BF">
      <w:pPr>
        <w:pStyle w:val="ListParagraph"/>
        <w:numPr>
          <w:ilvl w:val="0"/>
          <w:numId w:val="24"/>
        </w:numPr>
        <w:rPr>
          <w:rFonts w:eastAsia="Times New Roman"/>
        </w:rPr>
      </w:pPr>
      <w:r>
        <w:rPr>
          <w:rFonts w:eastAsia="Times New Roman"/>
        </w:rPr>
        <w:t>Plans for update call with projects</w:t>
      </w:r>
    </w:p>
    <w:p w14:paraId="1A2C74BE" w14:textId="77777777" w:rsidR="005043BF" w:rsidRDefault="005043BF" w:rsidP="005043BF">
      <w:pPr>
        <w:pStyle w:val="ListParagraph"/>
        <w:numPr>
          <w:ilvl w:val="0"/>
          <w:numId w:val="24"/>
        </w:numPr>
        <w:rPr>
          <w:rFonts w:eastAsia="Times New Roman"/>
        </w:rPr>
      </w:pPr>
      <w:r>
        <w:rPr>
          <w:rFonts w:eastAsia="Times New Roman"/>
        </w:rPr>
        <w:t>Plans for creating a framework of frameworks</w:t>
      </w:r>
    </w:p>
    <w:p w14:paraId="368765DB" w14:textId="77777777" w:rsidR="005043BF" w:rsidRDefault="005043BF" w:rsidP="005043BF">
      <w:pPr>
        <w:pStyle w:val="ListParagraph"/>
        <w:numPr>
          <w:ilvl w:val="0"/>
          <w:numId w:val="24"/>
        </w:numPr>
      </w:pPr>
      <w:r>
        <w:t>Plan for identifying overlaps across projects</w:t>
      </w:r>
    </w:p>
    <w:p w14:paraId="035B4B51" w14:textId="77777777" w:rsidR="005043BF" w:rsidRDefault="005043BF" w:rsidP="005043BF">
      <w:pPr>
        <w:pStyle w:val="ListParagraph"/>
        <w:numPr>
          <w:ilvl w:val="0"/>
          <w:numId w:val="24"/>
        </w:numPr>
      </w:pPr>
      <w:r>
        <w:t>Project Road Test of Modeling Lab</w:t>
      </w:r>
    </w:p>
    <w:p w14:paraId="60652436" w14:textId="77777777" w:rsidR="005043BF" w:rsidRDefault="005043BF" w:rsidP="005043BF">
      <w:pPr>
        <w:pStyle w:val="ListParagraph"/>
        <w:numPr>
          <w:ilvl w:val="0"/>
          <w:numId w:val="24"/>
        </w:numPr>
      </w:pPr>
      <w:r>
        <w:t>Plan for revising the detailed projects process model</w:t>
      </w:r>
    </w:p>
    <w:p w14:paraId="232B17E4" w14:textId="77777777" w:rsidR="005043BF" w:rsidRDefault="005043BF" w:rsidP="005043BF">
      <w:pPr>
        <w:pStyle w:val="ListParagraph"/>
        <w:numPr>
          <w:ilvl w:val="0"/>
          <w:numId w:val="24"/>
        </w:numPr>
      </w:pPr>
      <w:r>
        <w:t>Intermountain Mental Health Project</w:t>
      </w:r>
    </w:p>
    <w:p w14:paraId="47404B5D" w14:textId="77777777" w:rsidR="005043BF" w:rsidRDefault="005043BF" w:rsidP="005043BF">
      <w:pPr>
        <w:pStyle w:val="ListParagraph"/>
        <w:numPr>
          <w:ilvl w:val="0"/>
          <w:numId w:val="24"/>
        </w:numPr>
      </w:pPr>
      <w:r>
        <w:t>HL7 Accelerator Project</w:t>
      </w:r>
    </w:p>
    <w:p w14:paraId="0897F7D8" w14:textId="77777777" w:rsidR="005043BF" w:rsidRDefault="005043BF" w:rsidP="005043BF">
      <w:pPr>
        <w:pStyle w:val="ListParagraph"/>
        <w:numPr>
          <w:ilvl w:val="0"/>
          <w:numId w:val="24"/>
        </w:numPr>
      </w:pPr>
      <w:r>
        <w:t xml:space="preserve">Wound assessment profile </w:t>
      </w:r>
    </w:p>
    <w:p w14:paraId="5F8FAFD0" w14:textId="2658AF08" w:rsidR="005043BF" w:rsidRDefault="005043BF" w:rsidP="005043BF"/>
    <w:p w14:paraId="485BD7BA" w14:textId="099C642F" w:rsidR="002C2DF8" w:rsidRDefault="002C2DF8" w:rsidP="002C2DF8">
      <w:pPr>
        <w:pStyle w:val="Heading2"/>
      </w:pPr>
      <w:r>
        <w:t>Discussion Notes from 05/2</w:t>
      </w:r>
      <w:r>
        <w:t>9</w:t>
      </w:r>
      <w:r>
        <w:t>/19 Call</w:t>
      </w:r>
    </w:p>
    <w:p w14:paraId="110D0C6C" w14:textId="48E337D0" w:rsidR="006034BD" w:rsidRDefault="006034BD" w:rsidP="006034BD">
      <w:pPr>
        <w:pStyle w:val="ListParagraph"/>
        <w:numPr>
          <w:ilvl w:val="0"/>
          <w:numId w:val="24"/>
        </w:numPr>
        <w:rPr>
          <w:rFonts w:eastAsia="Times New Roman"/>
        </w:rPr>
      </w:pPr>
      <w:r>
        <w:rPr>
          <w:rFonts w:eastAsia="Times New Roman"/>
        </w:rPr>
        <w:t>Reviewed agenda and identified topics of discussion for today’s attendees.</w:t>
      </w:r>
    </w:p>
    <w:p w14:paraId="2BCFCFCF" w14:textId="06F21B46" w:rsidR="006034BD" w:rsidRDefault="006034BD" w:rsidP="006034BD">
      <w:pPr>
        <w:pStyle w:val="ListParagraph"/>
        <w:numPr>
          <w:ilvl w:val="0"/>
          <w:numId w:val="24"/>
        </w:numPr>
        <w:rPr>
          <w:rFonts w:eastAsia="Times New Roman"/>
        </w:rPr>
      </w:pPr>
      <w:r>
        <w:rPr>
          <w:rFonts w:eastAsia="Times New Roman"/>
        </w:rPr>
        <w:t>Confluence site</w:t>
      </w:r>
      <w:r>
        <w:rPr>
          <w:rFonts w:eastAsia="Times New Roman"/>
        </w:rPr>
        <w:t xml:space="preserve">:  reviewed the confluence site, updated with a link, and answered questions. </w:t>
      </w:r>
    </w:p>
    <w:p w14:paraId="40C955EC" w14:textId="033B20AF" w:rsidR="006034BD" w:rsidRDefault="006034BD" w:rsidP="006034BD">
      <w:pPr>
        <w:pStyle w:val="ListParagraph"/>
        <w:numPr>
          <w:ilvl w:val="0"/>
          <w:numId w:val="24"/>
        </w:numPr>
        <w:rPr>
          <w:rFonts w:eastAsia="Times New Roman"/>
        </w:rPr>
      </w:pPr>
      <w:r>
        <w:rPr>
          <w:rFonts w:eastAsia="Times New Roman"/>
        </w:rPr>
        <w:t xml:space="preserve">Review of the Intermountain Mental Health Project by Susan.  Project is called (and launching a company called) </w:t>
      </w:r>
      <w:proofErr w:type="spellStart"/>
      <w:r>
        <w:rPr>
          <w:rFonts w:eastAsia="Times New Roman"/>
        </w:rPr>
        <w:t>Alluceo</w:t>
      </w:r>
      <w:proofErr w:type="spellEnd"/>
      <w:r>
        <w:rPr>
          <w:rFonts w:eastAsia="Times New Roman"/>
        </w:rPr>
        <w:t xml:space="preserve">.  She shared the current data, value set spreadsheet she is working on with the team.  </w:t>
      </w:r>
    </w:p>
    <w:p w14:paraId="0E618EC7" w14:textId="56CCEACC" w:rsidR="006034BD" w:rsidRDefault="00AD1A2D" w:rsidP="006034BD">
      <w:pPr>
        <w:pStyle w:val="ListParagraph"/>
        <w:numPr>
          <w:ilvl w:val="0"/>
          <w:numId w:val="24"/>
        </w:numPr>
        <w:rPr>
          <w:rFonts w:eastAsia="Times New Roman"/>
        </w:rPr>
      </w:pPr>
      <w:r>
        <w:rPr>
          <w:rFonts w:eastAsia="Times New Roman"/>
        </w:rPr>
        <w:t xml:space="preserve">Susan updated us on the different PSS’s that were submitted to HL7 for Jan ballot – Pain, Skin and Wound, Vital Signs, Lab. </w:t>
      </w:r>
    </w:p>
    <w:p w14:paraId="0E5867E2" w14:textId="77777777" w:rsidR="00AD1A2D" w:rsidRDefault="00AD1A2D" w:rsidP="006034BD">
      <w:pPr>
        <w:pStyle w:val="ListParagraph"/>
        <w:numPr>
          <w:ilvl w:val="0"/>
          <w:numId w:val="24"/>
        </w:numPr>
        <w:rPr>
          <w:rFonts w:eastAsia="Times New Roman"/>
        </w:rPr>
      </w:pPr>
      <w:bookmarkStart w:id="2" w:name="_GoBack"/>
      <w:bookmarkEnd w:id="2"/>
    </w:p>
    <w:p w14:paraId="519EC2E2" w14:textId="77777777" w:rsidR="006034BD" w:rsidRPr="006034BD" w:rsidRDefault="006034BD" w:rsidP="006034BD">
      <w:pPr>
        <w:ind w:left="360"/>
        <w:rPr>
          <w:rFonts w:eastAsia="Times New Roman"/>
        </w:rPr>
      </w:pPr>
    </w:p>
    <w:p w14:paraId="7C76C7EF" w14:textId="77777777" w:rsidR="002C2DF8" w:rsidRDefault="002C2DF8" w:rsidP="005043BF">
      <w:pPr>
        <w:pStyle w:val="Heading2"/>
      </w:pPr>
    </w:p>
    <w:p w14:paraId="1AF20D44" w14:textId="77777777" w:rsidR="002C2DF8" w:rsidRDefault="002C2DF8" w:rsidP="005043BF">
      <w:pPr>
        <w:pStyle w:val="Heading2"/>
      </w:pPr>
    </w:p>
    <w:p w14:paraId="677738A8" w14:textId="77777777" w:rsidR="002C2DF8" w:rsidRDefault="002C2DF8" w:rsidP="005043BF">
      <w:pPr>
        <w:pStyle w:val="Heading2"/>
      </w:pPr>
    </w:p>
    <w:p w14:paraId="333F9209" w14:textId="52F3A113" w:rsidR="005043BF" w:rsidRDefault="005043BF" w:rsidP="005043BF">
      <w:pPr>
        <w:pStyle w:val="Heading2"/>
      </w:pPr>
      <w:r>
        <w:t>Discussion Notes from 05/22/19 Call</w:t>
      </w:r>
    </w:p>
    <w:p w14:paraId="59414ACA" w14:textId="77777777" w:rsidR="005043BF" w:rsidRPr="005043BF" w:rsidRDefault="005043BF" w:rsidP="005043BF"/>
    <w:p w14:paraId="69D9132A" w14:textId="5ABA3606" w:rsidR="007A5BEA" w:rsidRDefault="007A5BEA" w:rsidP="007A5BEA">
      <w:pPr>
        <w:pStyle w:val="ListParagraph"/>
        <w:numPr>
          <w:ilvl w:val="0"/>
          <w:numId w:val="17"/>
        </w:numPr>
        <w:rPr>
          <w:rFonts w:eastAsia="Times New Roman"/>
        </w:rPr>
      </w:pPr>
      <w:bookmarkStart w:id="3" w:name="_Hlk3901259"/>
      <w:bookmarkStart w:id="4" w:name="_Hlk6384602"/>
      <w:r>
        <w:rPr>
          <w:rFonts w:eastAsia="Times New Roman"/>
        </w:rPr>
        <w:t>Whether we should have an update call with the projects, what the agenda should be for this call, and timing for scheduling the call</w:t>
      </w:r>
    </w:p>
    <w:p w14:paraId="34B75CF9" w14:textId="3B6426A8" w:rsidR="007A5BEA" w:rsidRDefault="007A5BEA" w:rsidP="007A5BEA">
      <w:pPr>
        <w:pStyle w:val="ListParagraph"/>
        <w:numPr>
          <w:ilvl w:val="1"/>
          <w:numId w:val="17"/>
        </w:numPr>
        <w:rPr>
          <w:rFonts w:eastAsia="Times New Roman"/>
        </w:rPr>
      </w:pPr>
      <w:r>
        <w:rPr>
          <w:rFonts w:eastAsia="Times New Roman"/>
        </w:rPr>
        <w:t>Have a call to update projects</w:t>
      </w:r>
    </w:p>
    <w:p w14:paraId="5B62D37A" w14:textId="004D4547" w:rsidR="007A5BEA" w:rsidRDefault="007A5BEA" w:rsidP="007A5BEA">
      <w:pPr>
        <w:pStyle w:val="ListParagraph"/>
        <w:numPr>
          <w:ilvl w:val="1"/>
          <w:numId w:val="17"/>
        </w:numPr>
        <w:rPr>
          <w:rFonts w:eastAsia="Times New Roman"/>
        </w:rPr>
      </w:pPr>
      <w:r>
        <w:rPr>
          <w:rFonts w:eastAsia="Times New Roman"/>
        </w:rPr>
        <w:t>Agenda</w:t>
      </w:r>
    </w:p>
    <w:p w14:paraId="2F675E74" w14:textId="0924C3E6" w:rsidR="007A5BEA" w:rsidRDefault="007A5BEA" w:rsidP="007A5BEA">
      <w:pPr>
        <w:pStyle w:val="ListParagraph"/>
        <w:numPr>
          <w:ilvl w:val="2"/>
          <w:numId w:val="17"/>
        </w:numPr>
        <w:rPr>
          <w:rFonts w:eastAsia="Times New Roman"/>
        </w:rPr>
      </w:pPr>
      <w:r>
        <w:rPr>
          <w:rFonts w:eastAsia="Times New Roman"/>
        </w:rPr>
        <w:t>Update on project status</w:t>
      </w:r>
    </w:p>
    <w:p w14:paraId="627C0B65" w14:textId="67E3C7B5" w:rsidR="007A5BEA" w:rsidRDefault="007A5BEA" w:rsidP="007A5BEA">
      <w:pPr>
        <w:pStyle w:val="ListParagraph"/>
        <w:numPr>
          <w:ilvl w:val="2"/>
          <w:numId w:val="17"/>
        </w:numPr>
        <w:rPr>
          <w:rFonts w:eastAsia="Times New Roman"/>
        </w:rPr>
      </w:pPr>
      <w:r>
        <w:rPr>
          <w:rFonts w:eastAsia="Times New Roman"/>
        </w:rPr>
        <w:t>HSPC/CIIC update</w:t>
      </w:r>
    </w:p>
    <w:p w14:paraId="287153BB" w14:textId="1F0B05DD" w:rsidR="00E511C4" w:rsidRDefault="00E511C4" w:rsidP="007A5BEA">
      <w:pPr>
        <w:pStyle w:val="ListParagraph"/>
        <w:numPr>
          <w:ilvl w:val="2"/>
          <w:numId w:val="17"/>
        </w:numPr>
        <w:rPr>
          <w:rFonts w:eastAsia="Times New Roman"/>
        </w:rPr>
      </w:pPr>
      <w:r>
        <w:rPr>
          <w:rFonts w:eastAsia="Times New Roman"/>
        </w:rPr>
        <w:t>Interaction between HSPC/CIIC and HL7 activities</w:t>
      </w:r>
    </w:p>
    <w:p w14:paraId="47B3A391" w14:textId="1584864D" w:rsidR="00E511C4" w:rsidRDefault="00E511C4" w:rsidP="007A5BEA">
      <w:pPr>
        <w:pStyle w:val="ListParagraph"/>
        <w:numPr>
          <w:ilvl w:val="2"/>
          <w:numId w:val="17"/>
        </w:numPr>
        <w:rPr>
          <w:rFonts w:eastAsia="Times New Roman"/>
        </w:rPr>
      </w:pPr>
      <w:r>
        <w:rPr>
          <w:rFonts w:eastAsia="Times New Roman"/>
        </w:rPr>
        <w:t>What are we asking of the projects?</w:t>
      </w:r>
    </w:p>
    <w:p w14:paraId="622B8B59" w14:textId="2122CD4B" w:rsidR="00E511C4" w:rsidRDefault="00E511C4" w:rsidP="00E511C4">
      <w:pPr>
        <w:pStyle w:val="ListParagraph"/>
        <w:numPr>
          <w:ilvl w:val="2"/>
          <w:numId w:val="17"/>
        </w:numPr>
        <w:rPr>
          <w:rFonts w:eastAsia="Times New Roman"/>
        </w:rPr>
      </w:pPr>
      <w:r>
        <w:rPr>
          <w:rFonts w:eastAsia="Times New Roman"/>
        </w:rPr>
        <w:t>Plan for engagement with projects</w:t>
      </w:r>
    </w:p>
    <w:p w14:paraId="4F2A6C45" w14:textId="571BFDC8" w:rsidR="00E511C4" w:rsidRDefault="00E511C4" w:rsidP="00E511C4">
      <w:pPr>
        <w:pStyle w:val="ListParagraph"/>
        <w:numPr>
          <w:ilvl w:val="3"/>
          <w:numId w:val="17"/>
        </w:numPr>
        <w:rPr>
          <w:rFonts w:eastAsia="Times New Roman"/>
        </w:rPr>
      </w:pPr>
      <w:r>
        <w:rPr>
          <w:rFonts w:eastAsia="Times New Roman"/>
        </w:rPr>
        <w:t>Guide on how to do this</w:t>
      </w:r>
    </w:p>
    <w:p w14:paraId="43319E39" w14:textId="64BA8331" w:rsidR="00E511C4" w:rsidRDefault="00E511C4" w:rsidP="00E511C4">
      <w:pPr>
        <w:pStyle w:val="ListParagraph"/>
        <w:numPr>
          <w:ilvl w:val="1"/>
          <w:numId w:val="17"/>
        </w:numPr>
        <w:rPr>
          <w:rFonts w:eastAsia="Times New Roman"/>
        </w:rPr>
      </w:pPr>
      <w:r>
        <w:rPr>
          <w:rFonts w:eastAsia="Times New Roman"/>
        </w:rPr>
        <w:t>Next Steps</w:t>
      </w:r>
    </w:p>
    <w:p w14:paraId="6247ED21" w14:textId="77777777" w:rsidR="00E511C4" w:rsidRPr="00E511C4" w:rsidRDefault="00E511C4" w:rsidP="00E511C4">
      <w:pPr>
        <w:pStyle w:val="ListParagraph"/>
        <w:numPr>
          <w:ilvl w:val="2"/>
          <w:numId w:val="17"/>
        </w:numPr>
        <w:rPr>
          <w:rFonts w:eastAsia="Times New Roman"/>
        </w:rPr>
      </w:pPr>
    </w:p>
    <w:p w14:paraId="2BACD98D" w14:textId="35E63E8B" w:rsidR="00E511C4" w:rsidRDefault="00032CEC" w:rsidP="007A5BEA">
      <w:pPr>
        <w:pStyle w:val="ListParagraph"/>
        <w:numPr>
          <w:ilvl w:val="0"/>
          <w:numId w:val="17"/>
        </w:numPr>
        <w:rPr>
          <w:rFonts w:eastAsia="Times New Roman"/>
        </w:rPr>
      </w:pPr>
      <w:r>
        <w:rPr>
          <w:rFonts w:eastAsia="Times New Roman"/>
        </w:rPr>
        <w:t>Discussion of creating a framework of frameworks</w:t>
      </w:r>
    </w:p>
    <w:p w14:paraId="5CFA28CB" w14:textId="51431799" w:rsidR="00032CEC" w:rsidRDefault="00032CEC" w:rsidP="00032CEC">
      <w:pPr>
        <w:pStyle w:val="ListParagraph"/>
        <w:numPr>
          <w:ilvl w:val="1"/>
          <w:numId w:val="17"/>
        </w:numPr>
        <w:rPr>
          <w:rFonts w:eastAsia="Times New Roman"/>
        </w:rPr>
      </w:pPr>
      <w:r>
        <w:rPr>
          <w:rFonts w:eastAsia="Times New Roman"/>
        </w:rPr>
        <w:t>Started with Steve’s model</w:t>
      </w:r>
    </w:p>
    <w:p w14:paraId="15ED2D37" w14:textId="1AEB998A" w:rsidR="00032CEC" w:rsidRDefault="00032CEC" w:rsidP="00032CEC">
      <w:pPr>
        <w:pStyle w:val="ListParagraph"/>
        <w:numPr>
          <w:ilvl w:val="1"/>
          <w:numId w:val="17"/>
        </w:numPr>
        <w:rPr>
          <w:rFonts w:eastAsia="Times New Roman"/>
        </w:rPr>
      </w:pPr>
      <w:r>
        <w:rPr>
          <w:rFonts w:eastAsia="Times New Roman"/>
        </w:rPr>
        <w:t>Jimmy suggested that we seek funding and sponsorship for a convening to discuss this with the National Academy of Medicine and CMSS</w:t>
      </w:r>
    </w:p>
    <w:p w14:paraId="5B6E01C6" w14:textId="47C06E9E" w:rsidR="00032CEC" w:rsidRDefault="00032CEC" w:rsidP="00032CEC">
      <w:pPr>
        <w:pStyle w:val="ListParagraph"/>
        <w:numPr>
          <w:ilvl w:val="1"/>
          <w:numId w:val="17"/>
        </w:numPr>
        <w:rPr>
          <w:rFonts w:eastAsia="Times New Roman"/>
        </w:rPr>
      </w:pPr>
      <w:r>
        <w:rPr>
          <w:rFonts w:eastAsia="Times New Roman"/>
        </w:rPr>
        <w:t>Julia suggested that we create a workspace to build an outline that incorporates the work that has been done to date.  This could be the basis for a one or two page document</w:t>
      </w:r>
    </w:p>
    <w:p w14:paraId="47C11A66" w14:textId="2DA19A65" w:rsidR="007A5BEA" w:rsidRDefault="007A5BEA" w:rsidP="007A5BEA">
      <w:pPr>
        <w:pStyle w:val="ListParagraph"/>
        <w:numPr>
          <w:ilvl w:val="0"/>
          <w:numId w:val="17"/>
        </w:numPr>
        <w:rPr>
          <w:rFonts w:eastAsia="Times New Roman"/>
        </w:rPr>
      </w:pPr>
      <w:r>
        <w:rPr>
          <w:rFonts w:eastAsia="Times New Roman"/>
        </w:rPr>
        <w:t>Plans for moving forward with the work of this group</w:t>
      </w:r>
    </w:p>
    <w:p w14:paraId="561E980A" w14:textId="77777777" w:rsidR="007A5BEA" w:rsidRDefault="007A5BEA" w:rsidP="007A5BEA">
      <w:pPr>
        <w:pStyle w:val="ListParagraph"/>
        <w:numPr>
          <w:ilvl w:val="0"/>
          <w:numId w:val="17"/>
        </w:numPr>
        <w:rPr>
          <w:rFonts w:eastAsia="Times New Roman"/>
        </w:rPr>
      </w:pPr>
      <w:r>
        <w:rPr>
          <w:rFonts w:eastAsia="Times New Roman"/>
        </w:rPr>
        <w:t>Schedule for the calls for this group</w:t>
      </w:r>
    </w:p>
    <w:p w14:paraId="1C03B683" w14:textId="77777777" w:rsidR="001274BA" w:rsidRDefault="001274BA" w:rsidP="001274BA">
      <w:pPr>
        <w:pStyle w:val="ListParagraph"/>
        <w:numPr>
          <w:ilvl w:val="0"/>
          <w:numId w:val="17"/>
        </w:numPr>
      </w:pPr>
      <w:r>
        <w:t>Plan for identifying overlaps across projects</w:t>
      </w:r>
    </w:p>
    <w:p w14:paraId="557D7C22" w14:textId="77777777" w:rsidR="001274BA" w:rsidRDefault="001274BA" w:rsidP="001274BA">
      <w:pPr>
        <w:pStyle w:val="ListParagraph"/>
        <w:numPr>
          <w:ilvl w:val="0"/>
          <w:numId w:val="17"/>
        </w:numPr>
      </w:pPr>
      <w:r>
        <w:t>Project Road Test of Modeling Lab</w:t>
      </w:r>
    </w:p>
    <w:p w14:paraId="4A0FF533" w14:textId="77777777" w:rsidR="001274BA" w:rsidRDefault="001274BA" w:rsidP="001274BA">
      <w:pPr>
        <w:pStyle w:val="ListParagraph"/>
        <w:numPr>
          <w:ilvl w:val="0"/>
          <w:numId w:val="17"/>
        </w:numPr>
      </w:pPr>
      <w:r>
        <w:t>Plan for revising the detailed projects process model</w:t>
      </w:r>
    </w:p>
    <w:p w14:paraId="613E7EFD" w14:textId="77777777" w:rsidR="001274BA" w:rsidRDefault="001274BA" w:rsidP="001274BA">
      <w:pPr>
        <w:pStyle w:val="ListParagraph"/>
        <w:numPr>
          <w:ilvl w:val="0"/>
          <w:numId w:val="17"/>
        </w:numPr>
      </w:pPr>
      <w:r>
        <w:t>AMA updates</w:t>
      </w:r>
    </w:p>
    <w:p w14:paraId="09B0E23B" w14:textId="77777777" w:rsidR="001274BA" w:rsidRDefault="001274BA" w:rsidP="001274BA">
      <w:pPr>
        <w:pStyle w:val="ListParagraph"/>
        <w:numPr>
          <w:ilvl w:val="0"/>
          <w:numId w:val="17"/>
        </w:numPr>
      </w:pPr>
      <w:r>
        <w:t>Intermountain Mental Health Project</w:t>
      </w:r>
    </w:p>
    <w:p w14:paraId="61E3976C" w14:textId="605128F1" w:rsidR="001274BA" w:rsidRDefault="001274BA" w:rsidP="001274BA">
      <w:pPr>
        <w:pStyle w:val="ListParagraph"/>
        <w:numPr>
          <w:ilvl w:val="0"/>
          <w:numId w:val="17"/>
        </w:numPr>
      </w:pPr>
      <w:r>
        <w:t>Web/Wiki requirements</w:t>
      </w:r>
      <w:bookmarkEnd w:id="3"/>
    </w:p>
    <w:p w14:paraId="249CA1F0" w14:textId="22CC873A" w:rsidR="0095146C" w:rsidRDefault="0095146C" w:rsidP="001274BA">
      <w:pPr>
        <w:pStyle w:val="ListParagraph"/>
        <w:numPr>
          <w:ilvl w:val="0"/>
          <w:numId w:val="17"/>
        </w:numPr>
      </w:pPr>
      <w:r>
        <w:t>HL7 Accelerator Project</w:t>
      </w:r>
    </w:p>
    <w:p w14:paraId="1B6C70BF" w14:textId="5AEBA254" w:rsidR="005407C9" w:rsidRDefault="005407C9" w:rsidP="001274BA">
      <w:pPr>
        <w:pStyle w:val="ListParagraph"/>
        <w:numPr>
          <w:ilvl w:val="0"/>
          <w:numId w:val="17"/>
        </w:numPr>
      </w:pPr>
      <w:r w:rsidRPr="005407C9">
        <w:rPr>
          <w:color w:val="4472C4" w:themeColor="accent1"/>
        </w:rPr>
        <w:t xml:space="preserve">Added: </w:t>
      </w:r>
      <w:r>
        <w:t xml:space="preserve">wound assessment profile – profiled by Podiatry and they are running a track at the HL7 May </w:t>
      </w:r>
      <w:proofErr w:type="spellStart"/>
      <w:r>
        <w:t>Connectathon</w:t>
      </w:r>
      <w:proofErr w:type="spellEnd"/>
      <w:r>
        <w:t xml:space="preserve">.  </w:t>
      </w:r>
    </w:p>
    <w:bookmarkEnd w:id="4"/>
    <w:p w14:paraId="09F71249" w14:textId="77777777" w:rsidR="001274BA" w:rsidRDefault="001274BA" w:rsidP="0095146C">
      <w:pPr>
        <w:pStyle w:val="ListParagraph"/>
      </w:pPr>
    </w:p>
    <w:p w14:paraId="62F7E5E6" w14:textId="1B531B5E" w:rsidR="002F2480" w:rsidRDefault="002F2480" w:rsidP="008758B1"/>
    <w:tbl>
      <w:tblPr>
        <w:tblStyle w:val="TableGrid"/>
        <w:tblW w:w="13102" w:type="dxa"/>
        <w:tblLook w:val="04A0" w:firstRow="1" w:lastRow="0" w:firstColumn="1" w:lastColumn="0" w:noHBand="0" w:noVBand="1"/>
      </w:tblPr>
      <w:tblGrid>
        <w:gridCol w:w="1870"/>
        <w:gridCol w:w="4752"/>
        <w:gridCol w:w="1296"/>
        <w:gridCol w:w="1440"/>
        <w:gridCol w:w="3744"/>
      </w:tblGrid>
      <w:tr w:rsidR="007D5D0F" w14:paraId="48D6180C" w14:textId="77777777" w:rsidTr="007D5D0F">
        <w:trPr>
          <w:tblHeader/>
        </w:trPr>
        <w:tc>
          <w:tcPr>
            <w:tcW w:w="1870" w:type="dxa"/>
            <w:shd w:val="clear" w:color="auto" w:fill="0070C0"/>
          </w:tcPr>
          <w:p w14:paraId="2EDD0F9C" w14:textId="0ECB61CF" w:rsidR="00426B51" w:rsidRPr="001274BA" w:rsidRDefault="00426B51" w:rsidP="008758B1">
            <w:pPr>
              <w:rPr>
                <w:b/>
                <w:color w:val="FFFFFF" w:themeColor="background1"/>
              </w:rPr>
            </w:pPr>
            <w:r w:rsidRPr="001274BA">
              <w:rPr>
                <w:b/>
                <w:color w:val="FFFFFF" w:themeColor="background1"/>
              </w:rPr>
              <w:t>Topic</w:t>
            </w:r>
          </w:p>
        </w:tc>
        <w:tc>
          <w:tcPr>
            <w:tcW w:w="4752" w:type="dxa"/>
            <w:shd w:val="clear" w:color="auto" w:fill="0070C0"/>
          </w:tcPr>
          <w:p w14:paraId="71AC8FC3" w14:textId="2467565C" w:rsidR="00426B51" w:rsidRPr="001274BA" w:rsidRDefault="00426B51" w:rsidP="008758B1">
            <w:pPr>
              <w:rPr>
                <w:b/>
                <w:color w:val="FFFFFF" w:themeColor="background1"/>
              </w:rPr>
            </w:pPr>
            <w:r w:rsidRPr="001274BA">
              <w:rPr>
                <w:b/>
                <w:color w:val="FFFFFF" w:themeColor="background1"/>
              </w:rPr>
              <w:t>Action</w:t>
            </w:r>
            <w:r w:rsidR="007D5D0F">
              <w:rPr>
                <w:b/>
                <w:color w:val="FFFFFF" w:themeColor="background1"/>
              </w:rPr>
              <w:t>s</w:t>
            </w:r>
          </w:p>
        </w:tc>
        <w:tc>
          <w:tcPr>
            <w:tcW w:w="1296" w:type="dxa"/>
            <w:shd w:val="clear" w:color="auto" w:fill="0070C0"/>
          </w:tcPr>
          <w:p w14:paraId="04141F9C" w14:textId="27456A46" w:rsidR="00426B51" w:rsidRPr="001274BA" w:rsidRDefault="00426B51" w:rsidP="008758B1">
            <w:pPr>
              <w:rPr>
                <w:b/>
                <w:color w:val="FFFFFF" w:themeColor="background1"/>
              </w:rPr>
            </w:pPr>
            <w:r w:rsidRPr="001274BA">
              <w:rPr>
                <w:b/>
                <w:color w:val="FFFFFF" w:themeColor="background1"/>
              </w:rPr>
              <w:t>Lead</w:t>
            </w:r>
          </w:p>
        </w:tc>
        <w:tc>
          <w:tcPr>
            <w:tcW w:w="1440" w:type="dxa"/>
            <w:shd w:val="clear" w:color="auto" w:fill="0070C0"/>
          </w:tcPr>
          <w:p w14:paraId="130D4937" w14:textId="4E3312CC" w:rsidR="00426B51" w:rsidRPr="001274BA" w:rsidRDefault="00426B51" w:rsidP="008758B1">
            <w:pPr>
              <w:rPr>
                <w:b/>
                <w:color w:val="FFFFFF" w:themeColor="background1"/>
              </w:rPr>
            </w:pPr>
            <w:r w:rsidRPr="001274BA">
              <w:rPr>
                <w:b/>
                <w:color w:val="FFFFFF" w:themeColor="background1"/>
              </w:rPr>
              <w:t xml:space="preserve">Target Date </w:t>
            </w:r>
          </w:p>
        </w:tc>
        <w:tc>
          <w:tcPr>
            <w:tcW w:w="3744" w:type="dxa"/>
            <w:shd w:val="clear" w:color="auto" w:fill="0070C0"/>
          </w:tcPr>
          <w:p w14:paraId="7FBE7687" w14:textId="41907685" w:rsidR="00426B51" w:rsidRPr="001274BA" w:rsidRDefault="00426B51" w:rsidP="008758B1">
            <w:pPr>
              <w:rPr>
                <w:b/>
                <w:color w:val="FFFFFF" w:themeColor="background1"/>
              </w:rPr>
            </w:pPr>
            <w:r w:rsidRPr="001274BA">
              <w:rPr>
                <w:b/>
                <w:color w:val="FFFFFF" w:themeColor="background1"/>
              </w:rPr>
              <w:t>Status</w:t>
            </w:r>
          </w:p>
        </w:tc>
      </w:tr>
      <w:tr w:rsidR="007D5D0F" w14:paraId="261406D4" w14:textId="77777777" w:rsidTr="007D5D0F">
        <w:tc>
          <w:tcPr>
            <w:tcW w:w="1870" w:type="dxa"/>
          </w:tcPr>
          <w:p w14:paraId="586559B4" w14:textId="347CEAC1" w:rsidR="00426B51" w:rsidRDefault="00426B51" w:rsidP="008758B1">
            <w:r>
              <w:t>Identify Overlaps Across Projects</w:t>
            </w:r>
          </w:p>
        </w:tc>
        <w:tc>
          <w:tcPr>
            <w:tcW w:w="4752" w:type="dxa"/>
          </w:tcPr>
          <w:p w14:paraId="07DAA903" w14:textId="77777777" w:rsidR="00426B51" w:rsidRDefault="00426B51" w:rsidP="001274BA">
            <w:pPr>
              <w:numPr>
                <w:ilvl w:val="2"/>
                <w:numId w:val="9"/>
              </w:numPr>
              <w:ind w:left="269" w:hanging="180"/>
              <w:rPr>
                <w:rFonts w:eastAsia="Times New Roman"/>
              </w:rPr>
            </w:pPr>
            <w:r>
              <w:rPr>
                <w:rFonts w:eastAsia="Times New Roman"/>
              </w:rPr>
              <w:t>Do an internal pilot or with just one project – should be very small and identify how this could be automated</w:t>
            </w:r>
          </w:p>
          <w:p w14:paraId="6A928DD0" w14:textId="77777777" w:rsidR="00426B51" w:rsidRDefault="00426B51" w:rsidP="007D5D0F">
            <w:pPr>
              <w:numPr>
                <w:ilvl w:val="3"/>
                <w:numId w:val="9"/>
              </w:numPr>
              <w:ind w:left="269" w:hanging="180"/>
              <w:rPr>
                <w:rFonts w:eastAsia="Times New Roman"/>
              </w:rPr>
            </w:pPr>
            <w:r>
              <w:rPr>
                <w:rFonts w:eastAsia="Times New Roman"/>
              </w:rPr>
              <w:t xml:space="preserve">Identify focus area – patient, organization, lab results </w:t>
            </w:r>
          </w:p>
          <w:p w14:paraId="4A6610AA" w14:textId="77777777" w:rsidR="00426B51" w:rsidRDefault="007D5D0F" w:rsidP="007D5D0F">
            <w:pPr>
              <w:numPr>
                <w:ilvl w:val="3"/>
                <w:numId w:val="9"/>
              </w:numPr>
              <w:ind w:left="479"/>
              <w:rPr>
                <w:rFonts w:eastAsia="Times New Roman"/>
              </w:rPr>
            </w:pPr>
            <w:r>
              <w:rPr>
                <w:rFonts w:eastAsia="Times New Roman"/>
              </w:rPr>
              <w:t xml:space="preserve">Once there is an agreed upon approach </w:t>
            </w:r>
            <w:proofErr w:type="spellStart"/>
            <w:r>
              <w:rPr>
                <w:rFonts w:eastAsia="Times New Roman"/>
              </w:rPr>
              <w:t>Mitre</w:t>
            </w:r>
            <w:proofErr w:type="spellEnd"/>
            <w:r>
              <w:rPr>
                <w:rFonts w:eastAsia="Times New Roman"/>
              </w:rPr>
              <w:t xml:space="preserve"> can compare their model work to document overlaps</w:t>
            </w:r>
          </w:p>
          <w:p w14:paraId="432F23F5" w14:textId="5D9C25E1" w:rsidR="007D5D0F" w:rsidRPr="007D5D0F" w:rsidRDefault="007D5D0F" w:rsidP="00622A40">
            <w:pPr>
              <w:ind w:left="479"/>
              <w:rPr>
                <w:rFonts w:eastAsia="Times New Roman"/>
              </w:rPr>
            </w:pPr>
          </w:p>
        </w:tc>
        <w:tc>
          <w:tcPr>
            <w:tcW w:w="1296" w:type="dxa"/>
          </w:tcPr>
          <w:p w14:paraId="0283587B" w14:textId="2262AF2F" w:rsidR="00426B51" w:rsidRDefault="001274BA" w:rsidP="008758B1">
            <w:r>
              <w:t>Laura</w:t>
            </w:r>
          </w:p>
        </w:tc>
        <w:tc>
          <w:tcPr>
            <w:tcW w:w="1440" w:type="dxa"/>
          </w:tcPr>
          <w:p w14:paraId="03E61E6F" w14:textId="77777777" w:rsidR="00426B51" w:rsidRDefault="00426B51" w:rsidP="008758B1"/>
        </w:tc>
        <w:tc>
          <w:tcPr>
            <w:tcW w:w="3744" w:type="dxa"/>
          </w:tcPr>
          <w:p w14:paraId="08E6A43D" w14:textId="77777777" w:rsidR="007D5D0F" w:rsidRDefault="007D5D0F" w:rsidP="007D5D0F">
            <w:pPr>
              <w:numPr>
                <w:ilvl w:val="3"/>
                <w:numId w:val="9"/>
              </w:numPr>
              <w:ind w:left="479"/>
              <w:rPr>
                <w:rFonts w:eastAsia="Times New Roman"/>
              </w:rPr>
            </w:pPr>
            <w:r>
              <w:rPr>
                <w:rFonts w:eastAsia="Times New Roman"/>
              </w:rPr>
              <w:t>Laura met with Patrick and Susan</w:t>
            </w:r>
          </w:p>
          <w:p w14:paraId="13377109" w14:textId="77777777" w:rsidR="007D5D0F" w:rsidRDefault="007D5D0F" w:rsidP="007D5D0F">
            <w:pPr>
              <w:numPr>
                <w:ilvl w:val="3"/>
                <w:numId w:val="9"/>
              </w:numPr>
              <w:ind w:left="479"/>
              <w:rPr>
                <w:rFonts w:eastAsia="Times New Roman"/>
              </w:rPr>
            </w:pPr>
            <w:r>
              <w:rPr>
                <w:rFonts w:eastAsia="Times New Roman"/>
              </w:rPr>
              <w:t>Susan sent six concept requests and Patrick was going to do some analysis of overlaps</w:t>
            </w:r>
          </w:p>
          <w:p w14:paraId="501E52BC" w14:textId="77777777" w:rsidR="00426B51" w:rsidRPr="00622A40" w:rsidRDefault="007D5D0F" w:rsidP="007D5D0F">
            <w:pPr>
              <w:pStyle w:val="ListParagraph"/>
              <w:numPr>
                <w:ilvl w:val="3"/>
                <w:numId w:val="9"/>
              </w:numPr>
              <w:ind w:left="464"/>
              <w:rPr>
                <w:highlight w:val="yellow"/>
              </w:rPr>
            </w:pPr>
            <w:r w:rsidRPr="00622A40">
              <w:rPr>
                <w:rFonts w:eastAsia="Times New Roman"/>
                <w:highlight w:val="yellow"/>
              </w:rPr>
              <w:t>Laura will post so that the group can see the concepts</w:t>
            </w:r>
          </w:p>
          <w:p w14:paraId="2E2A4133" w14:textId="3C5154A6" w:rsidR="007D5D0F" w:rsidRDefault="00183A7F" w:rsidP="007D5D0F">
            <w:pPr>
              <w:pStyle w:val="ListParagraph"/>
              <w:numPr>
                <w:ilvl w:val="3"/>
                <w:numId w:val="9"/>
              </w:numPr>
              <w:ind w:left="464"/>
            </w:pPr>
            <w:r w:rsidRPr="00622A40">
              <w:rPr>
                <w:highlight w:val="yellow"/>
              </w:rPr>
              <w:t xml:space="preserve">Steve will send </w:t>
            </w:r>
            <w:proofErr w:type="spellStart"/>
            <w:r w:rsidRPr="00622A40">
              <w:rPr>
                <w:highlight w:val="yellow"/>
              </w:rPr>
              <w:t>Mitre</w:t>
            </w:r>
            <w:proofErr w:type="spellEnd"/>
            <w:r w:rsidRPr="00622A40">
              <w:rPr>
                <w:highlight w:val="yellow"/>
              </w:rPr>
              <w:t xml:space="preserve"> data element spreadsheet to Laura and Susan after 04/24</w:t>
            </w:r>
          </w:p>
        </w:tc>
      </w:tr>
      <w:tr w:rsidR="007D5D0F" w14:paraId="35AD5238" w14:textId="77777777" w:rsidTr="007D5D0F">
        <w:tc>
          <w:tcPr>
            <w:tcW w:w="1870" w:type="dxa"/>
          </w:tcPr>
          <w:p w14:paraId="6956BE47" w14:textId="11271AB6" w:rsidR="00426B51" w:rsidRDefault="00426B51" w:rsidP="008758B1">
            <w:r>
              <w:t>Road Test Modeling Lab</w:t>
            </w:r>
          </w:p>
        </w:tc>
        <w:tc>
          <w:tcPr>
            <w:tcW w:w="4752" w:type="dxa"/>
          </w:tcPr>
          <w:p w14:paraId="3FCEA862" w14:textId="0D7425DF" w:rsidR="00426B51" w:rsidRDefault="00183A7F" w:rsidP="00183A7F">
            <w:pPr>
              <w:numPr>
                <w:ilvl w:val="3"/>
                <w:numId w:val="9"/>
              </w:numPr>
              <w:ind w:left="307" w:hanging="173"/>
            </w:pPr>
            <w:r>
              <w:t>Susan and Laura bring back the results of their analysis to the projects group</w:t>
            </w:r>
          </w:p>
        </w:tc>
        <w:tc>
          <w:tcPr>
            <w:tcW w:w="1296" w:type="dxa"/>
          </w:tcPr>
          <w:p w14:paraId="761EA00C" w14:textId="325D8766" w:rsidR="00426B51" w:rsidRDefault="00183A7F" w:rsidP="008758B1">
            <w:r>
              <w:t>Laura/ Susan</w:t>
            </w:r>
          </w:p>
        </w:tc>
        <w:tc>
          <w:tcPr>
            <w:tcW w:w="1440" w:type="dxa"/>
          </w:tcPr>
          <w:p w14:paraId="0FEEF482" w14:textId="77777777" w:rsidR="00426B51" w:rsidRDefault="00426B51" w:rsidP="008758B1"/>
        </w:tc>
        <w:tc>
          <w:tcPr>
            <w:tcW w:w="3744" w:type="dxa"/>
          </w:tcPr>
          <w:p w14:paraId="27D05855" w14:textId="77777777" w:rsidR="00426B51" w:rsidRDefault="00183A7F" w:rsidP="00183A7F">
            <w:pPr>
              <w:pStyle w:val="ListParagraph"/>
              <w:numPr>
                <w:ilvl w:val="3"/>
                <w:numId w:val="9"/>
              </w:numPr>
              <w:ind w:left="426"/>
            </w:pPr>
            <w:r>
              <w:t xml:space="preserve">Susan and Laura have met </w:t>
            </w:r>
          </w:p>
          <w:p w14:paraId="5D26D459" w14:textId="6F0124BA" w:rsidR="00183A7F" w:rsidRDefault="00183A7F" w:rsidP="00183A7F">
            <w:pPr>
              <w:pStyle w:val="ListParagraph"/>
              <w:numPr>
                <w:ilvl w:val="3"/>
                <w:numId w:val="9"/>
              </w:numPr>
              <w:ind w:left="426"/>
            </w:pPr>
            <w:r>
              <w:t>Have developed a list of requirements and reviewed against modeling lab</w:t>
            </w:r>
          </w:p>
        </w:tc>
      </w:tr>
      <w:tr w:rsidR="007D5D0F" w14:paraId="353FC94E" w14:textId="77777777" w:rsidTr="007D5D0F">
        <w:tc>
          <w:tcPr>
            <w:tcW w:w="1870" w:type="dxa"/>
          </w:tcPr>
          <w:p w14:paraId="11337706" w14:textId="51E0076D" w:rsidR="00426B51" w:rsidRDefault="00426B51" w:rsidP="008758B1">
            <w:r>
              <w:t>Revise Project Process Model</w:t>
            </w:r>
          </w:p>
        </w:tc>
        <w:tc>
          <w:tcPr>
            <w:tcW w:w="4752" w:type="dxa"/>
          </w:tcPr>
          <w:p w14:paraId="7E69D28E" w14:textId="77777777" w:rsidR="00426B51" w:rsidRDefault="00426B51" w:rsidP="008758B1"/>
        </w:tc>
        <w:tc>
          <w:tcPr>
            <w:tcW w:w="1296" w:type="dxa"/>
          </w:tcPr>
          <w:p w14:paraId="3CBF8653" w14:textId="7CCBA41C" w:rsidR="00426B51" w:rsidRDefault="00183A7F" w:rsidP="008758B1">
            <w:r>
              <w:t>Laura</w:t>
            </w:r>
          </w:p>
        </w:tc>
        <w:tc>
          <w:tcPr>
            <w:tcW w:w="1440" w:type="dxa"/>
          </w:tcPr>
          <w:p w14:paraId="1A90F7FE" w14:textId="77777777" w:rsidR="00426B51" w:rsidRDefault="00426B51" w:rsidP="008758B1"/>
        </w:tc>
        <w:tc>
          <w:tcPr>
            <w:tcW w:w="3744" w:type="dxa"/>
          </w:tcPr>
          <w:p w14:paraId="46869CF2" w14:textId="5D10FF08" w:rsidR="00426B51" w:rsidRDefault="00183A7F" w:rsidP="008758B1">
            <w:r>
              <w:t>Pend till after HL7</w:t>
            </w:r>
          </w:p>
        </w:tc>
      </w:tr>
      <w:tr w:rsidR="007D5D0F" w14:paraId="014D0B80" w14:textId="77777777" w:rsidTr="007D5D0F">
        <w:tc>
          <w:tcPr>
            <w:tcW w:w="1870" w:type="dxa"/>
          </w:tcPr>
          <w:p w14:paraId="6535585E" w14:textId="316A5F51" w:rsidR="00426B51" w:rsidRDefault="00426B51" w:rsidP="008758B1">
            <w:r>
              <w:t>Develop tooling and guidance that modelers can use so that all of the groups developing models can work in a common structured approach</w:t>
            </w:r>
          </w:p>
        </w:tc>
        <w:tc>
          <w:tcPr>
            <w:tcW w:w="4752" w:type="dxa"/>
          </w:tcPr>
          <w:p w14:paraId="4D874C4A" w14:textId="5BE41287" w:rsidR="00426B51" w:rsidRPr="00426B51" w:rsidRDefault="00622A40" w:rsidP="00426B51">
            <w:pPr>
              <w:ind w:left="-23"/>
            </w:pPr>
            <w:r w:rsidRPr="00622A40">
              <w:rPr>
                <w:highlight w:val="yellow"/>
              </w:rPr>
              <w:t xml:space="preserve">Julia </w:t>
            </w:r>
            <w:r w:rsidR="00AA2D16">
              <w:rPr>
                <w:highlight w:val="yellow"/>
              </w:rPr>
              <w:t>–</w:t>
            </w:r>
            <w:r w:rsidRPr="00622A40">
              <w:rPr>
                <w:highlight w:val="yellow"/>
              </w:rPr>
              <w:t xml:space="preserve"> </w:t>
            </w:r>
            <w:r w:rsidR="00426B51" w:rsidRPr="00622A40">
              <w:rPr>
                <w:highlight w:val="yellow"/>
              </w:rPr>
              <w:t>Write a short description of what we would be seeking funding for that could be shared with the Board</w:t>
            </w:r>
          </w:p>
          <w:p w14:paraId="4A8BEB10" w14:textId="77777777" w:rsidR="00426B51" w:rsidRDefault="00426B51" w:rsidP="00426B51">
            <w:pPr>
              <w:ind w:left="2520"/>
            </w:pPr>
          </w:p>
        </w:tc>
        <w:tc>
          <w:tcPr>
            <w:tcW w:w="1296" w:type="dxa"/>
          </w:tcPr>
          <w:p w14:paraId="74C59848" w14:textId="52A99AE0" w:rsidR="00426B51" w:rsidRDefault="00426B51" w:rsidP="008758B1">
            <w:r>
              <w:t>Julia</w:t>
            </w:r>
          </w:p>
        </w:tc>
        <w:tc>
          <w:tcPr>
            <w:tcW w:w="1440" w:type="dxa"/>
          </w:tcPr>
          <w:p w14:paraId="5B6FE955" w14:textId="77777777" w:rsidR="00426B51" w:rsidRDefault="00426B51" w:rsidP="008758B1"/>
        </w:tc>
        <w:tc>
          <w:tcPr>
            <w:tcW w:w="3744" w:type="dxa"/>
          </w:tcPr>
          <w:p w14:paraId="6F57405C" w14:textId="77777777" w:rsidR="00426B51" w:rsidRDefault="00426B51" w:rsidP="008758B1"/>
        </w:tc>
      </w:tr>
      <w:tr w:rsidR="007D5D0F" w14:paraId="1A7DDE7B" w14:textId="77777777" w:rsidTr="007D5D0F">
        <w:tc>
          <w:tcPr>
            <w:tcW w:w="1870" w:type="dxa"/>
          </w:tcPr>
          <w:p w14:paraId="5537F9CC" w14:textId="512CDD5B" w:rsidR="00426B51" w:rsidRDefault="00426B51" w:rsidP="008758B1">
            <w:r>
              <w:t>University of Utah</w:t>
            </w:r>
          </w:p>
        </w:tc>
        <w:tc>
          <w:tcPr>
            <w:tcW w:w="4752" w:type="dxa"/>
          </w:tcPr>
          <w:p w14:paraId="2B821C49" w14:textId="0C4D283D" w:rsidR="00426B51" w:rsidRDefault="00426B51" w:rsidP="008758B1">
            <w:r>
              <w:t>Define scope and timeline for initial project</w:t>
            </w:r>
          </w:p>
          <w:p w14:paraId="070D700D" w14:textId="28A480EF" w:rsidR="005C3374" w:rsidRDefault="005C3374" w:rsidP="008758B1">
            <w:r>
              <w:t xml:space="preserve">Convene a group to determine the focus and process – </w:t>
            </w:r>
          </w:p>
          <w:p w14:paraId="4340E1EA" w14:textId="0E9BC4E5" w:rsidR="005C3374" w:rsidRDefault="005C3374" w:rsidP="008758B1">
            <w:r>
              <w:t>Steps</w:t>
            </w:r>
          </w:p>
          <w:p w14:paraId="12A85263" w14:textId="30D4A164" w:rsidR="005C3374" w:rsidRDefault="005C3374" w:rsidP="005C3374">
            <w:pPr>
              <w:pStyle w:val="ListParagraph"/>
              <w:numPr>
                <w:ilvl w:val="0"/>
                <w:numId w:val="22"/>
              </w:numPr>
            </w:pPr>
            <w:r>
              <w:t xml:space="preserve">Convene those who have been working on the clinical concepts that are included in the US CDI – Argonauts, Duke, </w:t>
            </w:r>
            <w:proofErr w:type="spellStart"/>
            <w:r>
              <w:t>Mitre</w:t>
            </w:r>
            <w:proofErr w:type="spellEnd"/>
            <w:r>
              <w:t xml:space="preserve">, ONC, …..  Should include the implementers – </w:t>
            </w:r>
            <w:r>
              <w:lastRenderedPageBreak/>
              <w:t>Societies, registries, vendors, ….. May even need to include industrial engineers to assess impact on workflow.  Should there be an organization that develops the framework of frameworks</w:t>
            </w:r>
            <w:r w:rsidR="000502B5">
              <w:t xml:space="preserve">, e.g., National Academy of Medicine.  Need a roadmap of how all of this gets done.  </w:t>
            </w:r>
          </w:p>
          <w:p w14:paraId="08DD4B07" w14:textId="5C25011B" w:rsidR="005C3374" w:rsidRDefault="005C3374" w:rsidP="005C3374">
            <w:pPr>
              <w:pStyle w:val="ListParagraph"/>
              <w:numPr>
                <w:ilvl w:val="0"/>
                <w:numId w:val="22"/>
              </w:numPr>
            </w:pPr>
            <w:r>
              <w:t>Evaluate state of the Argonaut work to date</w:t>
            </w:r>
          </w:p>
          <w:p w14:paraId="060A81DF" w14:textId="3A7DFD42" w:rsidR="005C3374" w:rsidRDefault="000502B5" w:rsidP="005C3374">
            <w:pPr>
              <w:pStyle w:val="ListParagraph"/>
              <w:numPr>
                <w:ilvl w:val="0"/>
                <w:numId w:val="22"/>
              </w:numPr>
            </w:pPr>
            <w:r>
              <w:t xml:space="preserve">Small project around a specific set of data elements to be defined, e.g., those identified in the Pew projects.  This could be done with the community that HSPC has today.  This has potential to have a significant financial impact.  This would address a well understood need.  </w:t>
            </w:r>
          </w:p>
          <w:p w14:paraId="0E69AC10" w14:textId="54509DA6" w:rsidR="000502B5" w:rsidRDefault="000502B5" w:rsidP="005C3374">
            <w:pPr>
              <w:pStyle w:val="ListParagraph"/>
              <w:numPr>
                <w:ilvl w:val="0"/>
                <w:numId w:val="22"/>
              </w:numPr>
            </w:pPr>
            <w:r>
              <w:t>Can define the model governance process as part of the model development process</w:t>
            </w:r>
          </w:p>
          <w:p w14:paraId="33BCC219" w14:textId="59CFF04F" w:rsidR="000502B5" w:rsidRPr="00622A40" w:rsidRDefault="00A46249" w:rsidP="005C3374">
            <w:pPr>
              <w:pStyle w:val="ListParagraph"/>
              <w:numPr>
                <w:ilvl w:val="0"/>
                <w:numId w:val="22"/>
              </w:numPr>
              <w:rPr>
                <w:highlight w:val="yellow"/>
              </w:rPr>
            </w:pPr>
            <w:r w:rsidRPr="00622A40">
              <w:rPr>
                <w:highlight w:val="yellow"/>
              </w:rPr>
              <w:t>Virginia will draft an agenda for a meeting with projects re. initiating a project to focus on common data elements – focus on how of getting the work done</w:t>
            </w:r>
          </w:p>
          <w:p w14:paraId="5F76DD93" w14:textId="19B9E9DB" w:rsidR="00183A7F" w:rsidRDefault="00183A7F" w:rsidP="008758B1"/>
        </w:tc>
        <w:tc>
          <w:tcPr>
            <w:tcW w:w="1296" w:type="dxa"/>
          </w:tcPr>
          <w:p w14:paraId="6E1F41C4" w14:textId="77777777" w:rsidR="00426B51" w:rsidRDefault="00426B51" w:rsidP="008758B1"/>
        </w:tc>
        <w:tc>
          <w:tcPr>
            <w:tcW w:w="1440" w:type="dxa"/>
          </w:tcPr>
          <w:p w14:paraId="402AF596" w14:textId="77777777" w:rsidR="00426B51" w:rsidRDefault="00426B51" w:rsidP="008758B1"/>
        </w:tc>
        <w:tc>
          <w:tcPr>
            <w:tcW w:w="3744" w:type="dxa"/>
          </w:tcPr>
          <w:p w14:paraId="4B1C5F39" w14:textId="77777777" w:rsidR="00426B51" w:rsidRDefault="00426B51" w:rsidP="008758B1"/>
        </w:tc>
      </w:tr>
      <w:tr w:rsidR="007D5D0F" w14:paraId="34FBFD8B" w14:textId="77777777" w:rsidTr="007D5D0F">
        <w:tc>
          <w:tcPr>
            <w:tcW w:w="1870" w:type="dxa"/>
          </w:tcPr>
          <w:p w14:paraId="05353899" w14:textId="56C5D5EB" w:rsidR="001274BA" w:rsidRDefault="001274BA" w:rsidP="008758B1">
            <w:r>
              <w:t>Web Wiki</w:t>
            </w:r>
          </w:p>
        </w:tc>
        <w:tc>
          <w:tcPr>
            <w:tcW w:w="4752" w:type="dxa"/>
          </w:tcPr>
          <w:p w14:paraId="03E26DF5" w14:textId="77777777" w:rsidR="001274BA" w:rsidRPr="001274BA" w:rsidRDefault="001274BA" w:rsidP="001274BA">
            <w:r w:rsidRPr="001274BA">
              <w:t>What does this group need from the Confluence site for internal work?</w:t>
            </w:r>
          </w:p>
          <w:p w14:paraId="20A1068E" w14:textId="77777777" w:rsidR="001274BA" w:rsidRPr="001274BA" w:rsidRDefault="001274BA" w:rsidP="001274BA">
            <w:pPr>
              <w:numPr>
                <w:ilvl w:val="2"/>
                <w:numId w:val="9"/>
              </w:numPr>
              <w:ind w:left="456"/>
            </w:pPr>
            <w:r w:rsidRPr="001274BA">
              <w:t>Project intake tracking</w:t>
            </w:r>
          </w:p>
          <w:p w14:paraId="5C85320D" w14:textId="77777777" w:rsidR="001274BA" w:rsidRPr="001274BA" w:rsidRDefault="001274BA" w:rsidP="001274BA">
            <w:pPr>
              <w:numPr>
                <w:ilvl w:val="2"/>
                <w:numId w:val="9"/>
              </w:numPr>
              <w:ind w:left="456"/>
            </w:pPr>
            <w:r w:rsidRPr="001274BA">
              <w:t>Project status tracking from CIIC perspective not full project management</w:t>
            </w:r>
          </w:p>
          <w:p w14:paraId="7CDE0CF6" w14:textId="77777777" w:rsidR="001274BA" w:rsidRPr="001274BA" w:rsidRDefault="001274BA" w:rsidP="001274BA">
            <w:pPr>
              <w:numPr>
                <w:ilvl w:val="2"/>
                <w:numId w:val="9"/>
              </w:numPr>
              <w:ind w:left="456"/>
            </w:pPr>
            <w:r w:rsidRPr="001274BA">
              <w:t>Project pages</w:t>
            </w:r>
          </w:p>
          <w:p w14:paraId="6DA43D50" w14:textId="77777777" w:rsidR="001274BA" w:rsidRPr="001274BA" w:rsidRDefault="001274BA" w:rsidP="001274BA">
            <w:pPr>
              <w:numPr>
                <w:ilvl w:val="2"/>
                <w:numId w:val="9"/>
              </w:numPr>
              <w:ind w:left="456"/>
            </w:pPr>
            <w:r w:rsidRPr="001274BA">
              <w:t>Project mail lists</w:t>
            </w:r>
          </w:p>
          <w:p w14:paraId="50D12152" w14:textId="77777777" w:rsidR="001274BA" w:rsidRPr="001274BA" w:rsidRDefault="001274BA" w:rsidP="001274BA">
            <w:pPr>
              <w:numPr>
                <w:ilvl w:val="2"/>
                <w:numId w:val="9"/>
              </w:numPr>
              <w:ind w:left="456"/>
            </w:pPr>
            <w:r w:rsidRPr="001274BA">
              <w:t>Connection to project related models in the repository</w:t>
            </w:r>
          </w:p>
          <w:p w14:paraId="01F818FD" w14:textId="77777777" w:rsidR="001274BA" w:rsidRPr="001274BA" w:rsidRDefault="001274BA" w:rsidP="001274BA">
            <w:pPr>
              <w:numPr>
                <w:ilvl w:val="2"/>
                <w:numId w:val="9"/>
              </w:numPr>
              <w:ind w:left="456"/>
            </w:pPr>
            <w:r w:rsidRPr="001274BA">
              <w:t>Information on project overlaps</w:t>
            </w:r>
          </w:p>
          <w:p w14:paraId="65C8EABF" w14:textId="211AC2D7" w:rsidR="001274BA" w:rsidRDefault="001274BA" w:rsidP="001274BA">
            <w:r w:rsidRPr="001274BA">
              <w:lastRenderedPageBreak/>
              <w:t>What external facing information should be exposed via the website?</w:t>
            </w:r>
          </w:p>
        </w:tc>
        <w:tc>
          <w:tcPr>
            <w:tcW w:w="1296" w:type="dxa"/>
          </w:tcPr>
          <w:p w14:paraId="67E27ED2" w14:textId="77777777" w:rsidR="001274BA" w:rsidRDefault="001274BA" w:rsidP="008758B1"/>
        </w:tc>
        <w:tc>
          <w:tcPr>
            <w:tcW w:w="1440" w:type="dxa"/>
          </w:tcPr>
          <w:p w14:paraId="77282B88" w14:textId="77777777" w:rsidR="001274BA" w:rsidRDefault="001274BA" w:rsidP="008758B1"/>
        </w:tc>
        <w:tc>
          <w:tcPr>
            <w:tcW w:w="3744" w:type="dxa"/>
          </w:tcPr>
          <w:p w14:paraId="5B1AFA2A" w14:textId="77777777" w:rsidR="001274BA" w:rsidRDefault="001274BA" w:rsidP="008758B1"/>
        </w:tc>
      </w:tr>
      <w:tr w:rsidR="007D5D0F" w14:paraId="02E0DFE4" w14:textId="77777777" w:rsidTr="007D5D0F">
        <w:tc>
          <w:tcPr>
            <w:tcW w:w="1870" w:type="dxa"/>
          </w:tcPr>
          <w:p w14:paraId="1E5DA09E" w14:textId="3B6C8EE6" w:rsidR="001274BA" w:rsidRDefault="001274BA" w:rsidP="008758B1">
            <w:r>
              <w:t>Intermountain Mental Health Project</w:t>
            </w:r>
          </w:p>
        </w:tc>
        <w:tc>
          <w:tcPr>
            <w:tcW w:w="4752" w:type="dxa"/>
          </w:tcPr>
          <w:p w14:paraId="08E79C27" w14:textId="77777777" w:rsidR="001274BA" w:rsidRPr="001274BA" w:rsidRDefault="001274BA" w:rsidP="001274BA"/>
        </w:tc>
        <w:tc>
          <w:tcPr>
            <w:tcW w:w="1296" w:type="dxa"/>
          </w:tcPr>
          <w:p w14:paraId="385E33F9" w14:textId="77777777" w:rsidR="001274BA" w:rsidRDefault="001274BA" w:rsidP="008758B1"/>
        </w:tc>
        <w:tc>
          <w:tcPr>
            <w:tcW w:w="1440" w:type="dxa"/>
          </w:tcPr>
          <w:p w14:paraId="10FCACF4" w14:textId="77777777" w:rsidR="001274BA" w:rsidRDefault="001274BA" w:rsidP="008758B1"/>
        </w:tc>
        <w:tc>
          <w:tcPr>
            <w:tcW w:w="3744" w:type="dxa"/>
          </w:tcPr>
          <w:p w14:paraId="4883C9C8" w14:textId="77777777" w:rsidR="001274BA" w:rsidRDefault="001274BA" w:rsidP="008758B1"/>
        </w:tc>
      </w:tr>
      <w:tr w:rsidR="005407C9" w14:paraId="4C4D17D4" w14:textId="77777777" w:rsidTr="007D5D0F">
        <w:tc>
          <w:tcPr>
            <w:tcW w:w="1870" w:type="dxa"/>
          </w:tcPr>
          <w:p w14:paraId="1DFBFD3C" w14:textId="0FF16550" w:rsidR="005407C9" w:rsidRPr="00AA2D16" w:rsidRDefault="005407C9" w:rsidP="008758B1">
            <w:pPr>
              <w:rPr>
                <w:color w:val="4472C4" w:themeColor="accent1"/>
              </w:rPr>
            </w:pPr>
            <w:r w:rsidRPr="00AA2D16">
              <w:rPr>
                <w:color w:val="4472C4" w:themeColor="accent1"/>
              </w:rPr>
              <w:t xml:space="preserve">Wound assessment profile – profiled by Podiatry and they are running a track at the HL7 May </w:t>
            </w:r>
            <w:proofErr w:type="spellStart"/>
            <w:r w:rsidRPr="00AA2D16">
              <w:rPr>
                <w:color w:val="4472C4" w:themeColor="accent1"/>
              </w:rPr>
              <w:t>Connectathon</w:t>
            </w:r>
            <w:proofErr w:type="spellEnd"/>
          </w:p>
        </w:tc>
        <w:tc>
          <w:tcPr>
            <w:tcW w:w="4752" w:type="dxa"/>
          </w:tcPr>
          <w:p w14:paraId="672EB372" w14:textId="3B767115" w:rsidR="005407C9" w:rsidRPr="00AA2D16" w:rsidRDefault="005407C9" w:rsidP="001274BA">
            <w:pPr>
              <w:rPr>
                <w:color w:val="4472C4" w:themeColor="accent1"/>
              </w:rPr>
            </w:pPr>
            <w:r w:rsidRPr="00AA2D16">
              <w:rPr>
                <w:color w:val="4472C4" w:themeColor="accent1"/>
              </w:rPr>
              <w:t xml:space="preserve">There are questions regarding qualifying </w:t>
            </w:r>
            <w:r w:rsidR="004E4B81" w:rsidRPr="00AA2D16">
              <w:rPr>
                <w:color w:val="4472C4" w:themeColor="accent1"/>
              </w:rPr>
              <w:t xml:space="preserve">observation for assertion.  </w:t>
            </w:r>
          </w:p>
        </w:tc>
        <w:tc>
          <w:tcPr>
            <w:tcW w:w="1296" w:type="dxa"/>
          </w:tcPr>
          <w:p w14:paraId="05A715A7" w14:textId="5E170A31" w:rsidR="005407C9" w:rsidRPr="00AA2D16" w:rsidRDefault="004E4B81" w:rsidP="008758B1">
            <w:pPr>
              <w:rPr>
                <w:color w:val="4472C4" w:themeColor="accent1"/>
              </w:rPr>
            </w:pPr>
            <w:r w:rsidRPr="00AA2D16">
              <w:rPr>
                <w:color w:val="4472C4" w:themeColor="accent1"/>
              </w:rPr>
              <w:t>Susan</w:t>
            </w:r>
          </w:p>
        </w:tc>
        <w:tc>
          <w:tcPr>
            <w:tcW w:w="1440" w:type="dxa"/>
          </w:tcPr>
          <w:p w14:paraId="75F65718" w14:textId="4D30BE99" w:rsidR="005407C9" w:rsidRPr="00AA2D16" w:rsidRDefault="004E4B81" w:rsidP="008758B1">
            <w:pPr>
              <w:rPr>
                <w:color w:val="4472C4" w:themeColor="accent1"/>
              </w:rPr>
            </w:pPr>
            <w:r w:rsidRPr="00AA2D16">
              <w:rPr>
                <w:color w:val="4472C4" w:themeColor="accent1"/>
              </w:rPr>
              <w:t>--</w:t>
            </w:r>
          </w:p>
        </w:tc>
        <w:tc>
          <w:tcPr>
            <w:tcW w:w="3744" w:type="dxa"/>
          </w:tcPr>
          <w:p w14:paraId="7B7497B6" w14:textId="77777777" w:rsidR="005407C9" w:rsidRPr="00AA2D16" w:rsidRDefault="004E4B81" w:rsidP="008758B1">
            <w:pPr>
              <w:rPr>
                <w:color w:val="4472C4" w:themeColor="accent1"/>
              </w:rPr>
            </w:pPr>
            <w:r w:rsidRPr="00AA2D16">
              <w:rPr>
                <w:color w:val="4472C4" w:themeColor="accent1"/>
              </w:rPr>
              <w:t>Will be discussed at CIMI call.</w:t>
            </w:r>
          </w:p>
          <w:p w14:paraId="1D85FF94" w14:textId="77777777" w:rsidR="004E4B81" w:rsidRPr="00AA2D16" w:rsidRDefault="004E4B81" w:rsidP="008758B1">
            <w:pPr>
              <w:rPr>
                <w:color w:val="4472C4" w:themeColor="accent1"/>
              </w:rPr>
            </w:pPr>
          </w:p>
          <w:p w14:paraId="02EFF00D" w14:textId="77777777" w:rsidR="004E4B81" w:rsidRPr="00AA2D16" w:rsidRDefault="004E4B81" w:rsidP="008758B1">
            <w:pPr>
              <w:rPr>
                <w:color w:val="4472C4" w:themeColor="accent1"/>
              </w:rPr>
            </w:pPr>
            <w:r w:rsidRPr="00AA2D16">
              <w:rPr>
                <w:color w:val="4472C4" w:themeColor="accent1"/>
              </w:rPr>
              <w:t xml:space="preserve">And again – on Sunday at HL7 on the CIMI agenda (unknown </w:t>
            </w:r>
            <w:proofErr w:type="spellStart"/>
            <w:r w:rsidRPr="00AA2D16">
              <w:rPr>
                <w:color w:val="4472C4" w:themeColor="accent1"/>
              </w:rPr>
              <w:t>qtr</w:t>
            </w:r>
            <w:proofErr w:type="spellEnd"/>
            <w:r w:rsidRPr="00AA2D16">
              <w:rPr>
                <w:color w:val="4472C4" w:themeColor="accent1"/>
              </w:rPr>
              <w:t xml:space="preserve">).  </w:t>
            </w:r>
          </w:p>
          <w:p w14:paraId="20E5B9F3" w14:textId="77777777" w:rsidR="004E4B81" w:rsidRPr="00AA2D16" w:rsidRDefault="004E4B81" w:rsidP="008758B1">
            <w:pPr>
              <w:rPr>
                <w:color w:val="4472C4" w:themeColor="accent1"/>
              </w:rPr>
            </w:pPr>
          </w:p>
          <w:p w14:paraId="3F9BD01F" w14:textId="77777777" w:rsidR="004E4B81" w:rsidRPr="00AA2D16" w:rsidRDefault="004E4B81" w:rsidP="008758B1">
            <w:pPr>
              <w:rPr>
                <w:color w:val="4472C4" w:themeColor="accent1"/>
              </w:rPr>
            </w:pPr>
            <w:r w:rsidRPr="00AA2D16">
              <w:rPr>
                <w:color w:val="4472C4" w:themeColor="accent1"/>
              </w:rPr>
              <w:t xml:space="preserve">Proposal – make the clinical model reflect the medical thinking.  </w:t>
            </w:r>
          </w:p>
          <w:p w14:paraId="31579F33" w14:textId="77777777" w:rsidR="004E4B81" w:rsidRPr="00AA2D16" w:rsidRDefault="004E4B81" w:rsidP="008758B1">
            <w:pPr>
              <w:rPr>
                <w:color w:val="4472C4" w:themeColor="accent1"/>
              </w:rPr>
            </w:pPr>
          </w:p>
          <w:p w14:paraId="0678331A" w14:textId="0099116A" w:rsidR="004E4B81" w:rsidRPr="00AA2D16" w:rsidRDefault="004E4B81" w:rsidP="008758B1">
            <w:pPr>
              <w:rPr>
                <w:color w:val="4472C4" w:themeColor="accent1"/>
              </w:rPr>
            </w:pPr>
            <w:r w:rsidRPr="00AA2D16">
              <w:rPr>
                <w:color w:val="4472C4" w:themeColor="accent1"/>
              </w:rPr>
              <w:t xml:space="preserve">Frame it by thinking what clinical problems have existing tools have solved.  </w:t>
            </w:r>
          </w:p>
        </w:tc>
      </w:tr>
      <w:tr w:rsidR="00AA2D16" w14:paraId="19D75E89" w14:textId="77777777" w:rsidTr="007D5D0F">
        <w:tc>
          <w:tcPr>
            <w:tcW w:w="1870" w:type="dxa"/>
          </w:tcPr>
          <w:p w14:paraId="4F97942C" w14:textId="6B66A3EA" w:rsidR="00AA2D16" w:rsidRPr="00AA2D16" w:rsidRDefault="00AA2D16" w:rsidP="008758B1">
            <w:pPr>
              <w:rPr>
                <w:color w:val="4472C4" w:themeColor="accent1"/>
              </w:rPr>
            </w:pPr>
            <w:r>
              <w:rPr>
                <w:color w:val="4472C4" w:themeColor="accent1"/>
              </w:rPr>
              <w:t>Review Email sent by Steve B earlier today regarding work at MITRE</w:t>
            </w:r>
          </w:p>
        </w:tc>
        <w:tc>
          <w:tcPr>
            <w:tcW w:w="4752" w:type="dxa"/>
          </w:tcPr>
          <w:p w14:paraId="051C42F1" w14:textId="77777777" w:rsidR="00AA2D16" w:rsidRPr="00AA2D16" w:rsidRDefault="00AA2D16" w:rsidP="001274BA">
            <w:pPr>
              <w:rPr>
                <w:color w:val="4472C4" w:themeColor="accent1"/>
              </w:rPr>
            </w:pPr>
          </w:p>
        </w:tc>
        <w:tc>
          <w:tcPr>
            <w:tcW w:w="1296" w:type="dxa"/>
          </w:tcPr>
          <w:p w14:paraId="2840BAB2" w14:textId="77777777" w:rsidR="00AA2D16" w:rsidRPr="00AA2D16" w:rsidRDefault="00AA2D16" w:rsidP="008758B1">
            <w:pPr>
              <w:rPr>
                <w:color w:val="4472C4" w:themeColor="accent1"/>
              </w:rPr>
            </w:pPr>
          </w:p>
        </w:tc>
        <w:tc>
          <w:tcPr>
            <w:tcW w:w="1440" w:type="dxa"/>
          </w:tcPr>
          <w:p w14:paraId="5646F968" w14:textId="77777777" w:rsidR="00AA2D16" w:rsidRPr="00AA2D16" w:rsidRDefault="00AA2D16" w:rsidP="008758B1">
            <w:pPr>
              <w:rPr>
                <w:color w:val="4472C4" w:themeColor="accent1"/>
              </w:rPr>
            </w:pPr>
          </w:p>
        </w:tc>
        <w:tc>
          <w:tcPr>
            <w:tcW w:w="3744" w:type="dxa"/>
          </w:tcPr>
          <w:p w14:paraId="7BDAF434" w14:textId="77777777" w:rsidR="00AA2D16" w:rsidRPr="00AA2D16" w:rsidRDefault="00AA2D16" w:rsidP="008758B1">
            <w:pPr>
              <w:rPr>
                <w:color w:val="4472C4" w:themeColor="accent1"/>
              </w:rPr>
            </w:pPr>
          </w:p>
        </w:tc>
      </w:tr>
    </w:tbl>
    <w:p w14:paraId="5E4DA73C" w14:textId="64158A94" w:rsidR="00426B51" w:rsidRDefault="00426B51" w:rsidP="008758B1"/>
    <w:p w14:paraId="29722B2E" w14:textId="1BEF4E44" w:rsidR="00426B51" w:rsidRDefault="00426B51" w:rsidP="008758B1"/>
    <w:p w14:paraId="469A5647" w14:textId="77777777" w:rsidR="00426B51" w:rsidRPr="008758B1" w:rsidRDefault="00426B51" w:rsidP="008758B1"/>
    <w:p w14:paraId="79E341C1" w14:textId="1E5E7769" w:rsidR="007E34C6" w:rsidRDefault="007E34C6" w:rsidP="007E34C6"/>
    <w:p w14:paraId="2917B902" w14:textId="5AAE70A5" w:rsidR="007E34C6" w:rsidRPr="007E34C6" w:rsidRDefault="007E34C6" w:rsidP="007E34C6">
      <w:pPr>
        <w:pStyle w:val="Heading2"/>
      </w:pPr>
      <w:r>
        <w:t>Notes from Previous Call</w:t>
      </w:r>
      <w:r w:rsidR="00622A40">
        <w:t>s</w:t>
      </w:r>
    </w:p>
    <w:p w14:paraId="6EFA0862" w14:textId="291C7065" w:rsidR="002F2480" w:rsidRDefault="002F2480" w:rsidP="002E2907">
      <w:pPr>
        <w:numPr>
          <w:ilvl w:val="0"/>
          <w:numId w:val="9"/>
        </w:numPr>
        <w:rPr>
          <w:rFonts w:eastAsia="Times New Roman"/>
        </w:rPr>
      </w:pPr>
      <w:bookmarkStart w:id="5" w:name="_Hlk1466167"/>
      <w:bookmarkStart w:id="6" w:name="_Hlk536100457"/>
      <w:r>
        <w:rPr>
          <w:rFonts w:eastAsia="Times New Roman"/>
        </w:rPr>
        <w:t>AMA Discussions</w:t>
      </w:r>
    </w:p>
    <w:p w14:paraId="1D1CFDE6" w14:textId="64DFCAB6" w:rsidR="001274BA" w:rsidRDefault="001274BA" w:rsidP="002F2480">
      <w:pPr>
        <w:numPr>
          <w:ilvl w:val="1"/>
          <w:numId w:val="9"/>
        </w:numPr>
        <w:rPr>
          <w:rFonts w:eastAsia="Times New Roman"/>
          <w:color w:val="AEAAAA" w:themeColor="background2" w:themeShade="BF"/>
        </w:rPr>
      </w:pPr>
      <w:r>
        <w:rPr>
          <w:rFonts w:eastAsia="Times New Roman"/>
          <w:color w:val="AEAAAA" w:themeColor="background2" w:themeShade="BF"/>
        </w:rPr>
        <w:t>04/10 Discussion</w:t>
      </w:r>
    </w:p>
    <w:p w14:paraId="3F569E45" w14:textId="77777777" w:rsidR="001274BA" w:rsidRPr="001274BA" w:rsidRDefault="001274BA" w:rsidP="001274BA">
      <w:pPr>
        <w:pStyle w:val="ListParagraph"/>
        <w:numPr>
          <w:ilvl w:val="2"/>
          <w:numId w:val="17"/>
        </w:numPr>
        <w:rPr>
          <w:color w:val="A6A6A6" w:themeColor="background1" w:themeShade="A6"/>
        </w:rPr>
      </w:pPr>
      <w:proofErr w:type="spellStart"/>
      <w:r w:rsidRPr="001274BA">
        <w:rPr>
          <w:color w:val="A6A6A6" w:themeColor="background1" w:themeShade="A6"/>
        </w:rPr>
        <w:t>Mitre</w:t>
      </w:r>
      <w:proofErr w:type="spellEnd"/>
      <w:r w:rsidRPr="001274BA">
        <w:rPr>
          <w:color w:val="A6A6A6" w:themeColor="background1" w:themeShade="A6"/>
        </w:rPr>
        <w:t xml:space="preserve"> head of research met with AMA – Tom, Matt, Chelsea Katz, Chris Khoury ..</w:t>
      </w:r>
    </w:p>
    <w:p w14:paraId="79029973" w14:textId="77777777" w:rsidR="001274BA" w:rsidRPr="001274BA" w:rsidRDefault="001274BA" w:rsidP="001274BA">
      <w:pPr>
        <w:pStyle w:val="ListParagraph"/>
        <w:numPr>
          <w:ilvl w:val="2"/>
          <w:numId w:val="17"/>
        </w:numPr>
        <w:rPr>
          <w:color w:val="A6A6A6" w:themeColor="background1" w:themeShade="A6"/>
        </w:rPr>
      </w:pPr>
      <w:r w:rsidRPr="001274BA">
        <w:rPr>
          <w:color w:val="A6A6A6" w:themeColor="background1" w:themeShade="A6"/>
        </w:rPr>
        <w:t>Taking a FHIR focused approach</w:t>
      </w:r>
    </w:p>
    <w:p w14:paraId="73C5CF8E" w14:textId="77777777" w:rsidR="001274BA" w:rsidRPr="001274BA" w:rsidRDefault="001274BA" w:rsidP="001274BA">
      <w:pPr>
        <w:pStyle w:val="ListParagraph"/>
        <w:numPr>
          <w:ilvl w:val="2"/>
          <w:numId w:val="17"/>
        </w:numPr>
        <w:rPr>
          <w:color w:val="A6A6A6" w:themeColor="background1" w:themeShade="A6"/>
        </w:rPr>
      </w:pPr>
      <w:r w:rsidRPr="001274BA">
        <w:rPr>
          <w:color w:val="A6A6A6" w:themeColor="background1" w:themeShade="A6"/>
        </w:rPr>
        <w:t>Plan to work with FHIR community.  Not clear on the details of this</w:t>
      </w:r>
    </w:p>
    <w:p w14:paraId="06B86151" w14:textId="77777777" w:rsidR="001274BA" w:rsidRPr="001274BA" w:rsidRDefault="001274BA" w:rsidP="001274BA">
      <w:pPr>
        <w:pStyle w:val="ListParagraph"/>
        <w:numPr>
          <w:ilvl w:val="2"/>
          <w:numId w:val="17"/>
        </w:numPr>
        <w:rPr>
          <w:color w:val="A6A6A6" w:themeColor="background1" w:themeShade="A6"/>
        </w:rPr>
      </w:pPr>
      <w:r w:rsidRPr="001274BA">
        <w:rPr>
          <w:color w:val="A6A6A6" w:themeColor="background1" w:themeShade="A6"/>
        </w:rPr>
        <w:t>All profiles and probable IGs will be open and will be free</w:t>
      </w:r>
    </w:p>
    <w:p w14:paraId="6A7A1519" w14:textId="77777777" w:rsidR="001274BA" w:rsidRPr="001274BA" w:rsidRDefault="001274BA" w:rsidP="001274BA">
      <w:pPr>
        <w:pStyle w:val="ListParagraph"/>
        <w:numPr>
          <w:ilvl w:val="2"/>
          <w:numId w:val="17"/>
        </w:numPr>
        <w:rPr>
          <w:color w:val="A6A6A6" w:themeColor="background1" w:themeShade="A6"/>
        </w:rPr>
      </w:pPr>
      <w:r w:rsidRPr="001274BA">
        <w:rPr>
          <w:color w:val="A6A6A6" w:themeColor="background1" w:themeShade="A6"/>
        </w:rPr>
        <w:t>Focus areas:</w:t>
      </w:r>
    </w:p>
    <w:p w14:paraId="68885485" w14:textId="77777777" w:rsidR="001274BA" w:rsidRPr="001274BA" w:rsidRDefault="001274BA" w:rsidP="001274BA">
      <w:pPr>
        <w:pStyle w:val="ListParagraph"/>
        <w:numPr>
          <w:ilvl w:val="3"/>
          <w:numId w:val="17"/>
        </w:numPr>
        <w:rPr>
          <w:color w:val="A6A6A6" w:themeColor="background1" w:themeShade="A6"/>
        </w:rPr>
      </w:pPr>
      <w:r w:rsidRPr="001274BA">
        <w:rPr>
          <w:color w:val="A6A6A6" w:themeColor="background1" w:themeShade="A6"/>
        </w:rPr>
        <w:t>BP</w:t>
      </w:r>
    </w:p>
    <w:p w14:paraId="511F567F" w14:textId="77777777" w:rsidR="001274BA" w:rsidRPr="001274BA" w:rsidRDefault="001274BA" w:rsidP="001274BA">
      <w:pPr>
        <w:pStyle w:val="ListParagraph"/>
        <w:numPr>
          <w:ilvl w:val="3"/>
          <w:numId w:val="17"/>
        </w:numPr>
        <w:rPr>
          <w:color w:val="A6A6A6" w:themeColor="background1" w:themeShade="A6"/>
        </w:rPr>
      </w:pPr>
      <w:r w:rsidRPr="001274BA">
        <w:rPr>
          <w:color w:val="A6A6A6" w:themeColor="background1" w:themeShade="A6"/>
        </w:rPr>
        <w:lastRenderedPageBreak/>
        <w:t>Chronic disease mgt</w:t>
      </w:r>
    </w:p>
    <w:p w14:paraId="3A461A5B" w14:textId="77777777" w:rsidR="001274BA" w:rsidRPr="001274BA" w:rsidRDefault="001274BA" w:rsidP="001274BA">
      <w:pPr>
        <w:pStyle w:val="ListParagraph"/>
        <w:numPr>
          <w:ilvl w:val="3"/>
          <w:numId w:val="17"/>
        </w:numPr>
        <w:rPr>
          <w:color w:val="A6A6A6" w:themeColor="background1" w:themeShade="A6"/>
        </w:rPr>
      </w:pPr>
      <w:r w:rsidRPr="001274BA">
        <w:rPr>
          <w:color w:val="A6A6A6" w:themeColor="background1" w:themeShade="A6"/>
        </w:rPr>
        <w:t>Social determinants (with United Health)</w:t>
      </w:r>
    </w:p>
    <w:p w14:paraId="2E6DF531" w14:textId="77777777" w:rsidR="001274BA" w:rsidRPr="001274BA" w:rsidRDefault="001274BA" w:rsidP="001274BA">
      <w:pPr>
        <w:pStyle w:val="ListParagraph"/>
        <w:numPr>
          <w:ilvl w:val="3"/>
          <w:numId w:val="17"/>
        </w:numPr>
        <w:rPr>
          <w:color w:val="A6A6A6" w:themeColor="background1" w:themeShade="A6"/>
        </w:rPr>
      </w:pPr>
      <w:r w:rsidRPr="001274BA">
        <w:rPr>
          <w:color w:val="A6A6A6" w:themeColor="background1" w:themeShade="A6"/>
        </w:rPr>
        <w:t>Patient directed data</w:t>
      </w:r>
    </w:p>
    <w:p w14:paraId="4B64345D" w14:textId="77777777" w:rsidR="001274BA" w:rsidRPr="001274BA" w:rsidRDefault="001274BA" w:rsidP="001274BA">
      <w:pPr>
        <w:pStyle w:val="ListParagraph"/>
        <w:numPr>
          <w:ilvl w:val="2"/>
          <w:numId w:val="17"/>
        </w:numPr>
        <w:rPr>
          <w:color w:val="A6A6A6" w:themeColor="background1" w:themeShade="A6"/>
        </w:rPr>
      </w:pPr>
      <w:r w:rsidRPr="001274BA">
        <w:rPr>
          <w:color w:val="A6A6A6" w:themeColor="background1" w:themeShade="A6"/>
        </w:rPr>
        <w:t xml:space="preserve">Mentioned working with ONC on USCDI </w:t>
      </w:r>
    </w:p>
    <w:p w14:paraId="5E39AC46" w14:textId="77777777" w:rsidR="001274BA" w:rsidRPr="001274BA" w:rsidRDefault="001274BA" w:rsidP="001274BA">
      <w:pPr>
        <w:pStyle w:val="ListParagraph"/>
        <w:numPr>
          <w:ilvl w:val="2"/>
          <w:numId w:val="17"/>
        </w:numPr>
        <w:rPr>
          <w:color w:val="A6A6A6" w:themeColor="background1" w:themeShade="A6"/>
        </w:rPr>
      </w:pPr>
      <w:proofErr w:type="spellStart"/>
      <w:r w:rsidRPr="001274BA">
        <w:rPr>
          <w:color w:val="A6A6A6" w:themeColor="background1" w:themeShade="A6"/>
        </w:rPr>
        <w:t>Mitre</w:t>
      </w:r>
      <w:proofErr w:type="spellEnd"/>
      <w:r w:rsidRPr="001274BA">
        <w:rPr>
          <w:color w:val="A6A6A6" w:themeColor="background1" w:themeShade="A6"/>
        </w:rPr>
        <w:t xml:space="preserve"> demoed their work in cancer and their tool</w:t>
      </w:r>
    </w:p>
    <w:p w14:paraId="6592E71F" w14:textId="77777777" w:rsidR="001274BA" w:rsidRPr="001274BA" w:rsidRDefault="001274BA" w:rsidP="001274BA">
      <w:pPr>
        <w:pStyle w:val="ListParagraph"/>
        <w:numPr>
          <w:ilvl w:val="2"/>
          <w:numId w:val="17"/>
        </w:numPr>
        <w:rPr>
          <w:color w:val="A6A6A6" w:themeColor="background1" w:themeShade="A6"/>
        </w:rPr>
      </w:pPr>
      <w:r w:rsidRPr="001274BA">
        <w:rPr>
          <w:color w:val="A6A6A6" w:themeColor="background1" w:themeShade="A6"/>
        </w:rPr>
        <w:t>AMA did not show any of their work</w:t>
      </w:r>
    </w:p>
    <w:p w14:paraId="4FB98D77" w14:textId="77777777" w:rsidR="001274BA" w:rsidRPr="001274BA" w:rsidRDefault="001274BA" w:rsidP="001274BA">
      <w:pPr>
        <w:pStyle w:val="ListParagraph"/>
        <w:numPr>
          <w:ilvl w:val="2"/>
          <w:numId w:val="17"/>
        </w:numPr>
        <w:rPr>
          <w:color w:val="A6A6A6" w:themeColor="background1" w:themeShade="A6"/>
        </w:rPr>
      </w:pPr>
      <w:r w:rsidRPr="001274BA">
        <w:rPr>
          <w:color w:val="A6A6A6" w:themeColor="background1" w:themeShade="A6"/>
        </w:rPr>
        <w:t>Follow-up questions</w:t>
      </w:r>
    </w:p>
    <w:p w14:paraId="1C74FC14" w14:textId="77777777" w:rsidR="001274BA" w:rsidRPr="001274BA" w:rsidRDefault="001274BA" w:rsidP="001274BA">
      <w:pPr>
        <w:pStyle w:val="ListParagraph"/>
        <w:numPr>
          <w:ilvl w:val="3"/>
          <w:numId w:val="17"/>
        </w:numPr>
        <w:rPr>
          <w:color w:val="A6A6A6" w:themeColor="background1" w:themeShade="A6"/>
        </w:rPr>
      </w:pPr>
      <w:r w:rsidRPr="001274BA">
        <w:rPr>
          <w:color w:val="A6A6A6" w:themeColor="background1" w:themeShade="A6"/>
        </w:rPr>
        <w:t>Demo tools</w:t>
      </w:r>
    </w:p>
    <w:p w14:paraId="4EF749AE" w14:textId="77777777" w:rsidR="001274BA" w:rsidRPr="001274BA" w:rsidRDefault="001274BA" w:rsidP="001274BA">
      <w:pPr>
        <w:pStyle w:val="ListParagraph"/>
        <w:numPr>
          <w:ilvl w:val="3"/>
          <w:numId w:val="17"/>
        </w:numPr>
        <w:rPr>
          <w:color w:val="A6A6A6" w:themeColor="background1" w:themeShade="A6"/>
        </w:rPr>
      </w:pPr>
      <w:r w:rsidRPr="001274BA">
        <w:rPr>
          <w:color w:val="A6A6A6" w:themeColor="background1" w:themeShade="A6"/>
        </w:rPr>
        <w:t>Show models</w:t>
      </w:r>
    </w:p>
    <w:p w14:paraId="7FD27DCF" w14:textId="77777777" w:rsidR="001274BA" w:rsidRPr="001274BA" w:rsidRDefault="001274BA" w:rsidP="001274BA">
      <w:pPr>
        <w:pStyle w:val="ListParagraph"/>
        <w:numPr>
          <w:ilvl w:val="3"/>
          <w:numId w:val="17"/>
        </w:numPr>
        <w:rPr>
          <w:color w:val="A6A6A6" w:themeColor="background1" w:themeShade="A6"/>
        </w:rPr>
      </w:pPr>
      <w:r w:rsidRPr="001274BA">
        <w:rPr>
          <w:color w:val="A6A6A6" w:themeColor="background1" w:themeShade="A6"/>
        </w:rPr>
        <w:t>How will they put this through a standards process?  Do they plan to ballot at HL7?</w:t>
      </w:r>
    </w:p>
    <w:p w14:paraId="49317A17" w14:textId="77777777" w:rsidR="001274BA" w:rsidRPr="001274BA" w:rsidRDefault="001274BA" w:rsidP="001274BA">
      <w:pPr>
        <w:pStyle w:val="ListParagraph"/>
        <w:numPr>
          <w:ilvl w:val="2"/>
          <w:numId w:val="17"/>
        </w:numPr>
        <w:rPr>
          <w:color w:val="A6A6A6" w:themeColor="background1" w:themeShade="A6"/>
        </w:rPr>
      </w:pPr>
      <w:r w:rsidRPr="001274BA">
        <w:rPr>
          <w:color w:val="A6A6A6" w:themeColor="background1" w:themeShade="A6"/>
        </w:rPr>
        <w:t xml:space="preserve">Clinical Review Group – Blackford, Julia, Bryn, Steve </w:t>
      </w:r>
      <w:proofErr w:type="spellStart"/>
      <w:r w:rsidRPr="001274BA">
        <w:rPr>
          <w:color w:val="A6A6A6" w:themeColor="background1" w:themeShade="A6"/>
        </w:rPr>
        <w:t>Hasley</w:t>
      </w:r>
      <w:proofErr w:type="spellEnd"/>
    </w:p>
    <w:p w14:paraId="0A25A2FE" w14:textId="77777777" w:rsidR="001274BA" w:rsidRPr="001274BA" w:rsidRDefault="001274BA" w:rsidP="001274BA">
      <w:pPr>
        <w:pStyle w:val="ListParagraph"/>
        <w:numPr>
          <w:ilvl w:val="3"/>
          <w:numId w:val="17"/>
        </w:numPr>
        <w:rPr>
          <w:color w:val="A6A6A6" w:themeColor="background1" w:themeShade="A6"/>
        </w:rPr>
      </w:pPr>
      <w:r w:rsidRPr="001274BA">
        <w:rPr>
          <w:color w:val="A6A6A6" w:themeColor="background1" w:themeShade="A6"/>
        </w:rPr>
        <w:t>Meeting on 04/17</w:t>
      </w:r>
    </w:p>
    <w:p w14:paraId="60EAAD8F" w14:textId="77777777" w:rsidR="001274BA" w:rsidRPr="001274BA" w:rsidRDefault="001274BA" w:rsidP="001274BA">
      <w:pPr>
        <w:pStyle w:val="ListParagraph"/>
        <w:numPr>
          <w:ilvl w:val="2"/>
          <w:numId w:val="17"/>
        </w:numPr>
        <w:rPr>
          <w:color w:val="A6A6A6" w:themeColor="background1" w:themeShade="A6"/>
        </w:rPr>
      </w:pPr>
      <w:r w:rsidRPr="001274BA">
        <w:rPr>
          <w:color w:val="A6A6A6" w:themeColor="background1" w:themeShade="A6"/>
        </w:rPr>
        <w:t>AMA sees their process for having people comment on their site as a “ballot-like” process</w:t>
      </w:r>
    </w:p>
    <w:p w14:paraId="78708254" w14:textId="77777777" w:rsidR="001274BA" w:rsidRDefault="001274BA" w:rsidP="002F2480">
      <w:pPr>
        <w:numPr>
          <w:ilvl w:val="1"/>
          <w:numId w:val="9"/>
        </w:numPr>
        <w:rPr>
          <w:rFonts w:eastAsia="Times New Roman"/>
          <w:color w:val="AEAAAA" w:themeColor="background2" w:themeShade="BF"/>
        </w:rPr>
      </w:pPr>
    </w:p>
    <w:p w14:paraId="2275536F" w14:textId="06664977" w:rsidR="0013421E" w:rsidRPr="004D2F54" w:rsidRDefault="0013421E" w:rsidP="002F2480">
      <w:pPr>
        <w:numPr>
          <w:ilvl w:val="1"/>
          <w:numId w:val="9"/>
        </w:numPr>
        <w:rPr>
          <w:rFonts w:eastAsia="Times New Roman"/>
          <w:color w:val="AEAAAA" w:themeColor="background2" w:themeShade="BF"/>
        </w:rPr>
      </w:pPr>
      <w:r w:rsidRPr="004D2F54">
        <w:rPr>
          <w:rFonts w:eastAsia="Times New Roman"/>
          <w:color w:val="AEAAAA" w:themeColor="background2" w:themeShade="BF"/>
        </w:rPr>
        <w:t>Call 2</w:t>
      </w:r>
    </w:p>
    <w:p w14:paraId="5F3C1EA3" w14:textId="1CF7436E" w:rsidR="0013421E" w:rsidRPr="004D2F54" w:rsidRDefault="0013421E"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Corey Smith, Seth Blumenthal, Monique van Burton, Laura, Susan, Nathan Davis, Tom Giannulli, Vasu, Matt Manning</w:t>
      </w:r>
    </w:p>
    <w:p w14:paraId="64CCD7E4" w14:textId="073102D9" w:rsidR="0013421E" w:rsidRPr="004D2F54" w:rsidRDefault="0013421E"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Showed the CIIC process</w:t>
      </w:r>
    </w:p>
    <w:p w14:paraId="7E46F11B" w14:textId="6AED3A3D" w:rsidR="0013421E" w:rsidRPr="004D2F54" w:rsidRDefault="0013421E"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AMA did not have documented process</w:t>
      </w:r>
    </w:p>
    <w:p w14:paraId="29E0170B" w14:textId="127FDA86" w:rsidR="0013421E" w:rsidRPr="004D2F54" w:rsidRDefault="0013421E"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AMA has decided not to develop logical models</w:t>
      </w:r>
    </w:p>
    <w:p w14:paraId="1E18A662" w14:textId="470EE6F5" w:rsidR="0013421E" w:rsidRPr="004D2F54" w:rsidRDefault="0013421E"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Will be developing FHIR profiles</w:t>
      </w:r>
    </w:p>
    <w:p w14:paraId="21BF1541" w14:textId="7D3B19FA" w:rsidR="0013421E" w:rsidRPr="004D2F54" w:rsidRDefault="0013421E"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No immediate follow-up planned</w:t>
      </w:r>
    </w:p>
    <w:p w14:paraId="5F608A13" w14:textId="65BD7DFD" w:rsidR="00243254" w:rsidRPr="004D2F54" w:rsidRDefault="00243254"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CIIC/HSPC could highlight the blood glucose models with FHIR profiles as this aligns with AMA work</w:t>
      </w:r>
    </w:p>
    <w:p w14:paraId="31973B10" w14:textId="7E1B262A" w:rsidR="008B454D" w:rsidRPr="004D2F54" w:rsidRDefault="008B454D"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Not clear why AMA is modeling BP as a procedure.  May be linked to home health monitoring</w:t>
      </w:r>
    </w:p>
    <w:p w14:paraId="66D6E17B" w14:textId="7367E2BB" w:rsidR="0013421E" w:rsidRPr="004D2F54" w:rsidRDefault="0013421E"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 xml:space="preserve">Tom </w:t>
      </w:r>
      <w:proofErr w:type="spellStart"/>
      <w:r w:rsidRPr="004D2F54">
        <w:rPr>
          <w:rFonts w:eastAsia="Times New Roman"/>
          <w:color w:val="AEAAAA" w:themeColor="background2" w:themeShade="BF"/>
        </w:rPr>
        <w:t>Sadici</w:t>
      </w:r>
      <w:proofErr w:type="spellEnd"/>
      <w:r w:rsidRPr="004D2F54">
        <w:rPr>
          <w:rFonts w:eastAsia="Times New Roman"/>
          <w:color w:val="AEAAAA" w:themeColor="background2" w:themeShade="BF"/>
        </w:rPr>
        <w:t xml:space="preserve">, </w:t>
      </w:r>
      <w:r w:rsidR="00243254" w:rsidRPr="004D2F54">
        <w:rPr>
          <w:rFonts w:eastAsia="Times New Roman"/>
          <w:color w:val="AEAAAA" w:themeColor="background2" w:themeShade="BF"/>
        </w:rPr>
        <w:t>HICIG, is working with the AMA</w:t>
      </w:r>
    </w:p>
    <w:p w14:paraId="73720BE7" w14:textId="55DF93EF" w:rsidR="00243254" w:rsidRPr="004D2F54" w:rsidRDefault="00243254"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 xml:space="preserve">AMA has reached out again to </w:t>
      </w:r>
      <w:proofErr w:type="spellStart"/>
      <w:r w:rsidRPr="004D2F54">
        <w:rPr>
          <w:rFonts w:eastAsia="Times New Roman"/>
          <w:color w:val="AEAAAA" w:themeColor="background2" w:themeShade="BF"/>
        </w:rPr>
        <w:t>Mitre</w:t>
      </w:r>
      <w:proofErr w:type="spellEnd"/>
      <w:r w:rsidRPr="004D2F54">
        <w:rPr>
          <w:rFonts w:eastAsia="Times New Roman"/>
          <w:color w:val="AEAAAA" w:themeColor="background2" w:themeShade="BF"/>
        </w:rPr>
        <w:t>.  There will be a call on Tuesday 04/02.  Steve will be on the call</w:t>
      </w:r>
    </w:p>
    <w:p w14:paraId="3F166A36" w14:textId="2ECD0BB1" w:rsidR="0013421E" w:rsidRPr="004D2F54" w:rsidRDefault="0013421E" w:rsidP="0013421E">
      <w:pPr>
        <w:numPr>
          <w:ilvl w:val="1"/>
          <w:numId w:val="9"/>
        </w:numPr>
        <w:rPr>
          <w:rFonts w:eastAsia="Times New Roman"/>
          <w:color w:val="AEAAAA" w:themeColor="background2" w:themeShade="BF"/>
        </w:rPr>
      </w:pPr>
      <w:r w:rsidRPr="004D2F54">
        <w:rPr>
          <w:rFonts w:eastAsia="Times New Roman"/>
          <w:color w:val="AEAAAA" w:themeColor="background2" w:themeShade="BF"/>
        </w:rPr>
        <w:t>Call 1</w:t>
      </w:r>
    </w:p>
    <w:p w14:paraId="431098AD" w14:textId="1B90F0DF" w:rsidR="002F2480" w:rsidRPr="004D2F54" w:rsidRDefault="002F2480"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Corey Smith, Seth Blumenthal, Monique van Burton, Laura, Susan, Nathan Davis, Tom Giannulli, Vasu</w:t>
      </w:r>
    </w:p>
    <w:p w14:paraId="05A201B7" w14:textId="17D90E07" w:rsidR="002F2480" w:rsidRPr="004D2F54" w:rsidRDefault="002F2480"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Shifting to FHIR.  Will not have a logical model.  Want to align with CIMI and SOLOR.  Want access to CEMs which is open.</w:t>
      </w:r>
    </w:p>
    <w:p w14:paraId="7CFBD7AA" w14:textId="6B204621" w:rsidR="002F2480" w:rsidRPr="004D2F54" w:rsidRDefault="002F2480"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Concerned that we are losing ontology</w:t>
      </w:r>
    </w:p>
    <w:p w14:paraId="502F3DCC" w14:textId="56B6B832" w:rsidR="002F2480" w:rsidRPr="004D2F54" w:rsidRDefault="002F2480"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Goals remain the same</w:t>
      </w:r>
    </w:p>
    <w:p w14:paraId="3AC52D9B" w14:textId="6BCEC8E6" w:rsidR="002F2480" w:rsidRPr="004D2F54" w:rsidRDefault="002F2480"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Will not charge for models</w:t>
      </w:r>
    </w:p>
    <w:p w14:paraId="76FE0F7F" w14:textId="3A9F26B2" w:rsidR="002F2480" w:rsidRPr="004D2F54" w:rsidRDefault="002F2480"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Will charge for software/apps</w:t>
      </w:r>
    </w:p>
    <w:p w14:paraId="67ABAD81" w14:textId="3BC9A2F8" w:rsidR="002F2480" w:rsidRPr="004D2F54" w:rsidRDefault="00A644D2"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 xml:space="preserve">Jim </w:t>
      </w:r>
      <w:proofErr w:type="spellStart"/>
      <w:r w:rsidRPr="004D2F54">
        <w:rPr>
          <w:rFonts w:eastAsia="Times New Roman"/>
          <w:color w:val="AEAAAA" w:themeColor="background2" w:themeShade="BF"/>
        </w:rPr>
        <w:t>Shallaby’s</w:t>
      </w:r>
      <w:proofErr w:type="spellEnd"/>
      <w:r w:rsidRPr="004D2F54">
        <w:rPr>
          <w:rFonts w:eastAsia="Times New Roman"/>
          <w:color w:val="AEAAAA" w:themeColor="background2" w:themeShade="BF"/>
        </w:rPr>
        <w:t xml:space="preserve"> company is doing the terminology</w:t>
      </w:r>
    </w:p>
    <w:p w14:paraId="417DD278" w14:textId="4C38768A" w:rsidR="00A644D2" w:rsidRPr="004D2F54" w:rsidRDefault="00A644D2"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lastRenderedPageBreak/>
        <w:t>Internal staff will do the modeling</w:t>
      </w:r>
    </w:p>
    <w:p w14:paraId="2D28660C" w14:textId="012AF5C7" w:rsidR="00A644D2" w:rsidRPr="004D2F54" w:rsidRDefault="00A644D2"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 xml:space="preserve">Blood glucose, social </w:t>
      </w:r>
      <w:proofErr w:type="spellStart"/>
      <w:r w:rsidRPr="004D2F54">
        <w:rPr>
          <w:rFonts w:eastAsia="Times New Roman"/>
          <w:color w:val="AEAAAA" w:themeColor="background2" w:themeShade="BF"/>
        </w:rPr>
        <w:t>determinats</w:t>
      </w:r>
      <w:proofErr w:type="spellEnd"/>
      <w:r w:rsidRPr="004D2F54">
        <w:rPr>
          <w:rFonts w:eastAsia="Times New Roman"/>
          <w:color w:val="AEAAAA" w:themeColor="background2" w:themeShade="BF"/>
        </w:rPr>
        <w:t xml:space="preserve"> of health</w:t>
      </w:r>
    </w:p>
    <w:p w14:paraId="68239348" w14:textId="0EF8D117" w:rsidR="00A644D2" w:rsidRPr="004D2F54" w:rsidRDefault="00A644D2"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Evaluating FHIR authoring and tooling</w:t>
      </w:r>
    </w:p>
    <w:p w14:paraId="7A7A25EF" w14:textId="22CA7DF8" w:rsidR="00A644D2" w:rsidRPr="004D2F54" w:rsidRDefault="00A644D2"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Have their own terminology services</w:t>
      </w:r>
    </w:p>
    <w:p w14:paraId="4D4F4ED0" w14:textId="05F26D5B" w:rsidR="00A644D2" w:rsidRPr="004D2F54" w:rsidRDefault="00A644D2"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Two areas for collaboration</w:t>
      </w:r>
    </w:p>
    <w:p w14:paraId="5B3663A1" w14:textId="77777777" w:rsidR="00A644D2" w:rsidRPr="004D2F54" w:rsidRDefault="00A644D2" w:rsidP="0013421E">
      <w:pPr>
        <w:numPr>
          <w:ilvl w:val="3"/>
          <w:numId w:val="9"/>
        </w:numPr>
        <w:rPr>
          <w:rFonts w:eastAsia="Times New Roman"/>
          <w:color w:val="AEAAAA" w:themeColor="background2" w:themeShade="BF"/>
        </w:rPr>
      </w:pPr>
      <w:r w:rsidRPr="004D2F54">
        <w:rPr>
          <w:rFonts w:eastAsia="Times New Roman"/>
          <w:color w:val="AEAAAA" w:themeColor="background2" w:themeShade="BF"/>
        </w:rPr>
        <w:t xml:space="preserve">Modeling processes and principles (factory) – </w:t>
      </w:r>
    </w:p>
    <w:p w14:paraId="6086BA1A" w14:textId="4DA46F26" w:rsidR="00A644D2" w:rsidRPr="004D2F54" w:rsidRDefault="00A644D2" w:rsidP="0013421E">
      <w:pPr>
        <w:numPr>
          <w:ilvl w:val="3"/>
          <w:numId w:val="9"/>
        </w:numPr>
        <w:rPr>
          <w:rFonts w:eastAsia="Times New Roman"/>
          <w:color w:val="AEAAAA" w:themeColor="background2" w:themeShade="BF"/>
        </w:rPr>
      </w:pPr>
      <w:r w:rsidRPr="004D2F54">
        <w:rPr>
          <w:rFonts w:eastAsia="Times New Roman"/>
          <w:color w:val="AEAAAA" w:themeColor="background2" w:themeShade="BF"/>
        </w:rPr>
        <w:t>Content development through FHIR profiles</w:t>
      </w:r>
    </w:p>
    <w:p w14:paraId="3848DAE6" w14:textId="4476EB07" w:rsidR="00A644D2" w:rsidRPr="004D2F54" w:rsidRDefault="00A644D2"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Need to clarify what they mean by making their models available at no cost</w:t>
      </w:r>
    </w:p>
    <w:p w14:paraId="21233A4C" w14:textId="4426C712" w:rsidR="00A644D2" w:rsidRPr="004D2F54" w:rsidRDefault="00A644D2" w:rsidP="0013421E">
      <w:pPr>
        <w:numPr>
          <w:ilvl w:val="2"/>
          <w:numId w:val="9"/>
        </w:numPr>
        <w:rPr>
          <w:rFonts w:eastAsia="Times New Roman"/>
          <w:color w:val="AEAAAA" w:themeColor="background2" w:themeShade="BF"/>
        </w:rPr>
      </w:pPr>
      <w:r w:rsidRPr="004D2F54">
        <w:rPr>
          <w:rFonts w:eastAsia="Times New Roman"/>
          <w:color w:val="AEAAAA" w:themeColor="background2" w:themeShade="BF"/>
        </w:rPr>
        <w:t>Want to have a face-to-face meeting in Chicago</w:t>
      </w:r>
    </w:p>
    <w:p w14:paraId="6EB98374" w14:textId="7294145D" w:rsidR="00495E8F" w:rsidRPr="004D2F54" w:rsidRDefault="00A644D2" w:rsidP="008B454D">
      <w:pPr>
        <w:numPr>
          <w:ilvl w:val="3"/>
          <w:numId w:val="9"/>
        </w:numPr>
        <w:rPr>
          <w:rFonts w:eastAsia="Times New Roman"/>
          <w:color w:val="AEAAAA" w:themeColor="background2" w:themeShade="BF"/>
        </w:rPr>
      </w:pPr>
      <w:r w:rsidRPr="004D2F54">
        <w:rPr>
          <w:rFonts w:eastAsia="Times New Roman"/>
          <w:color w:val="AEAAAA" w:themeColor="background2" w:themeShade="BF"/>
        </w:rPr>
        <w:t>We should include HSPC representation</w:t>
      </w:r>
    </w:p>
    <w:p w14:paraId="27D7EE64" w14:textId="3FC826D6" w:rsidR="00543D0F" w:rsidRDefault="00543D0F" w:rsidP="002E2907">
      <w:pPr>
        <w:numPr>
          <w:ilvl w:val="0"/>
          <w:numId w:val="9"/>
        </w:numPr>
        <w:rPr>
          <w:rFonts w:eastAsia="Times New Roman"/>
        </w:rPr>
      </w:pPr>
      <w:r>
        <w:rPr>
          <w:rFonts w:eastAsia="Times New Roman"/>
        </w:rPr>
        <w:t>Plan for identifying overlaps across projects</w:t>
      </w:r>
    </w:p>
    <w:p w14:paraId="7C86AA4B" w14:textId="69576866" w:rsidR="00495E8F" w:rsidRPr="00F53212" w:rsidRDefault="00495E8F" w:rsidP="00495E8F">
      <w:pPr>
        <w:numPr>
          <w:ilvl w:val="1"/>
          <w:numId w:val="9"/>
        </w:numPr>
        <w:rPr>
          <w:rFonts w:eastAsia="Times New Roman"/>
          <w:color w:val="AEAAAA" w:themeColor="background2" w:themeShade="BF"/>
        </w:rPr>
      </w:pPr>
      <w:r w:rsidRPr="00F53212">
        <w:rPr>
          <w:rFonts w:eastAsia="Times New Roman"/>
          <w:color w:val="AEAAAA" w:themeColor="background2" w:themeShade="BF"/>
        </w:rPr>
        <w:t>There are common clinical areas and patterns and models across projects.  These are overlapping structures that should be consistent</w:t>
      </w:r>
    </w:p>
    <w:p w14:paraId="594D0AF6" w14:textId="36717CD4" w:rsidR="00495E8F" w:rsidRPr="00F53212" w:rsidRDefault="00495E8F" w:rsidP="00495E8F">
      <w:pPr>
        <w:numPr>
          <w:ilvl w:val="1"/>
          <w:numId w:val="9"/>
        </w:numPr>
        <w:rPr>
          <w:rFonts w:eastAsia="Times New Roman"/>
          <w:color w:val="AEAAAA" w:themeColor="background2" w:themeShade="BF"/>
        </w:rPr>
      </w:pPr>
      <w:r w:rsidRPr="00F53212">
        <w:rPr>
          <w:rFonts w:eastAsia="Times New Roman"/>
          <w:color w:val="AEAAAA" w:themeColor="background2" w:themeShade="BF"/>
        </w:rPr>
        <w:t>Can then move to specific models</w:t>
      </w:r>
    </w:p>
    <w:p w14:paraId="3ACEA8E8" w14:textId="47B00EE8" w:rsidR="00495E8F" w:rsidRPr="00F53212" w:rsidRDefault="00495E8F" w:rsidP="00495E8F">
      <w:pPr>
        <w:numPr>
          <w:ilvl w:val="2"/>
          <w:numId w:val="9"/>
        </w:numPr>
        <w:rPr>
          <w:rFonts w:eastAsia="Times New Roman"/>
          <w:color w:val="AEAAAA" w:themeColor="background2" w:themeShade="BF"/>
        </w:rPr>
      </w:pPr>
      <w:r w:rsidRPr="00F53212">
        <w:rPr>
          <w:rFonts w:eastAsia="Times New Roman"/>
          <w:color w:val="AEAAAA" w:themeColor="background2" w:themeShade="BF"/>
        </w:rPr>
        <w:t>Should compare existing work to the work of the projects</w:t>
      </w:r>
    </w:p>
    <w:p w14:paraId="4838B398" w14:textId="5DB0A401" w:rsidR="00495E8F" w:rsidRPr="00F53212" w:rsidRDefault="00495E8F" w:rsidP="00495E8F">
      <w:pPr>
        <w:numPr>
          <w:ilvl w:val="1"/>
          <w:numId w:val="9"/>
        </w:numPr>
        <w:rPr>
          <w:rFonts w:eastAsia="Times New Roman"/>
          <w:color w:val="AEAAAA" w:themeColor="background2" w:themeShade="BF"/>
        </w:rPr>
      </w:pPr>
      <w:r w:rsidRPr="00F53212">
        <w:rPr>
          <w:rFonts w:eastAsia="Times New Roman"/>
          <w:color w:val="AEAAAA" w:themeColor="background2" w:themeShade="BF"/>
        </w:rPr>
        <w:t>Value set level comparison</w:t>
      </w:r>
    </w:p>
    <w:p w14:paraId="5C90AA9B" w14:textId="56350534" w:rsidR="00495E8F" w:rsidRPr="00F53212" w:rsidRDefault="00495E8F" w:rsidP="00495E8F">
      <w:pPr>
        <w:numPr>
          <w:ilvl w:val="1"/>
          <w:numId w:val="9"/>
        </w:numPr>
        <w:rPr>
          <w:rFonts w:eastAsia="Times New Roman"/>
          <w:color w:val="AEAAAA" w:themeColor="background2" w:themeShade="BF"/>
        </w:rPr>
      </w:pPr>
      <w:r w:rsidRPr="00F53212">
        <w:rPr>
          <w:rFonts w:eastAsia="Times New Roman"/>
          <w:color w:val="AEAAAA" w:themeColor="background2" w:themeShade="BF"/>
        </w:rPr>
        <w:t>Priority is to align the content.  Technical CIMI representation can be done separately</w:t>
      </w:r>
    </w:p>
    <w:p w14:paraId="4B157B80" w14:textId="3F9E7F1F" w:rsidR="00461B16" w:rsidRDefault="00461B16" w:rsidP="00495E8F">
      <w:pPr>
        <w:numPr>
          <w:ilvl w:val="1"/>
          <w:numId w:val="9"/>
        </w:numPr>
        <w:rPr>
          <w:rFonts w:eastAsia="Times New Roman"/>
        </w:rPr>
      </w:pPr>
      <w:r>
        <w:rPr>
          <w:rFonts w:eastAsia="Times New Roman"/>
        </w:rPr>
        <w:t>Action Plan</w:t>
      </w:r>
    </w:p>
    <w:p w14:paraId="3A2C639A" w14:textId="4E99D38B" w:rsidR="00461B16" w:rsidRDefault="00461B16" w:rsidP="00461B16">
      <w:pPr>
        <w:numPr>
          <w:ilvl w:val="2"/>
          <w:numId w:val="9"/>
        </w:numPr>
        <w:rPr>
          <w:rFonts w:eastAsia="Times New Roman"/>
        </w:rPr>
      </w:pPr>
      <w:r>
        <w:rPr>
          <w:rFonts w:eastAsia="Times New Roman"/>
        </w:rPr>
        <w:t>Do an internal pilot or with just one project – should be very small and identify how this could be automated</w:t>
      </w:r>
    </w:p>
    <w:p w14:paraId="7E55485E" w14:textId="30B3500E" w:rsidR="00461B16" w:rsidRDefault="00461B16" w:rsidP="00461B16">
      <w:pPr>
        <w:numPr>
          <w:ilvl w:val="3"/>
          <w:numId w:val="9"/>
        </w:numPr>
        <w:rPr>
          <w:rFonts w:eastAsia="Times New Roman"/>
        </w:rPr>
      </w:pPr>
      <w:r>
        <w:rPr>
          <w:rFonts w:eastAsia="Times New Roman"/>
        </w:rPr>
        <w:t xml:space="preserve">Identify focus area – patient, organization, lab results </w:t>
      </w:r>
    </w:p>
    <w:p w14:paraId="06B2AC45" w14:textId="6A12E3AD" w:rsidR="00461B16" w:rsidRDefault="00461B16" w:rsidP="00461B16">
      <w:pPr>
        <w:numPr>
          <w:ilvl w:val="3"/>
          <w:numId w:val="9"/>
        </w:numPr>
        <w:rPr>
          <w:rFonts w:eastAsia="Times New Roman"/>
        </w:rPr>
      </w:pPr>
      <w:r>
        <w:rPr>
          <w:rFonts w:eastAsia="Times New Roman"/>
        </w:rPr>
        <w:t xml:space="preserve">Identify team </w:t>
      </w:r>
    </w:p>
    <w:p w14:paraId="71B565B2" w14:textId="1A8E05BC" w:rsidR="00461B16" w:rsidRPr="007E34C6" w:rsidRDefault="00461B16" w:rsidP="00461B16">
      <w:pPr>
        <w:numPr>
          <w:ilvl w:val="4"/>
          <w:numId w:val="9"/>
        </w:numPr>
        <w:rPr>
          <w:rFonts w:eastAsia="Times New Roman"/>
          <w:highlight w:val="yellow"/>
        </w:rPr>
      </w:pPr>
      <w:r w:rsidRPr="007E34C6">
        <w:rPr>
          <w:rFonts w:eastAsia="Times New Roman"/>
          <w:highlight w:val="yellow"/>
        </w:rPr>
        <w:t>Nathan, Patrick, Mark, Dave, Susan</w:t>
      </w:r>
      <w:r w:rsidR="00281825" w:rsidRPr="007E34C6">
        <w:rPr>
          <w:rFonts w:eastAsia="Times New Roman"/>
          <w:highlight w:val="yellow"/>
        </w:rPr>
        <w:t>, Laura, Claude, Joey</w:t>
      </w:r>
    </w:p>
    <w:p w14:paraId="2484626D" w14:textId="123D1566" w:rsidR="00281825" w:rsidRPr="007E34C6" w:rsidRDefault="00281825" w:rsidP="00461B16">
      <w:pPr>
        <w:numPr>
          <w:ilvl w:val="4"/>
          <w:numId w:val="9"/>
        </w:numPr>
        <w:rPr>
          <w:rFonts w:eastAsia="Times New Roman"/>
          <w:highlight w:val="yellow"/>
        </w:rPr>
      </w:pPr>
      <w:r w:rsidRPr="007E34C6">
        <w:rPr>
          <w:rFonts w:eastAsia="Times New Roman"/>
          <w:highlight w:val="yellow"/>
        </w:rPr>
        <w:t>Meet with this group to get started by – 03/27 – Laura will send out Doodle Poll</w:t>
      </w:r>
    </w:p>
    <w:p w14:paraId="6DF604BF" w14:textId="0710D957" w:rsidR="00461B16" w:rsidRDefault="00461B16" w:rsidP="00461B16">
      <w:pPr>
        <w:numPr>
          <w:ilvl w:val="3"/>
          <w:numId w:val="9"/>
        </w:numPr>
        <w:rPr>
          <w:rFonts w:eastAsia="Times New Roman"/>
        </w:rPr>
      </w:pPr>
      <w:r>
        <w:rPr>
          <w:rFonts w:eastAsia="Times New Roman"/>
        </w:rPr>
        <w:t>Compare models</w:t>
      </w:r>
    </w:p>
    <w:p w14:paraId="3E7FA8B2" w14:textId="007F9965" w:rsidR="00461B16" w:rsidRDefault="00461B16" w:rsidP="00461B16">
      <w:pPr>
        <w:numPr>
          <w:ilvl w:val="2"/>
          <w:numId w:val="9"/>
        </w:numPr>
        <w:rPr>
          <w:rFonts w:eastAsia="Times New Roman"/>
        </w:rPr>
      </w:pPr>
      <w:r>
        <w:rPr>
          <w:rFonts w:eastAsia="Times New Roman"/>
        </w:rPr>
        <w:t>Review what we know about projects and identify candidate overlaps</w:t>
      </w:r>
    </w:p>
    <w:p w14:paraId="3BEA24C2" w14:textId="30AEA1A4" w:rsidR="00543D0F" w:rsidRDefault="00543D0F" w:rsidP="002E2907">
      <w:pPr>
        <w:numPr>
          <w:ilvl w:val="0"/>
          <w:numId w:val="9"/>
        </w:numPr>
        <w:rPr>
          <w:rFonts w:eastAsia="Times New Roman"/>
        </w:rPr>
      </w:pPr>
      <w:r>
        <w:rPr>
          <w:rFonts w:eastAsia="Times New Roman"/>
        </w:rPr>
        <w:t>Project “road test” of Modeling Lab</w:t>
      </w:r>
    </w:p>
    <w:p w14:paraId="367BDB5C" w14:textId="1CA07FBC" w:rsidR="00281825" w:rsidRPr="00F53212" w:rsidRDefault="00281825" w:rsidP="00281825">
      <w:pPr>
        <w:numPr>
          <w:ilvl w:val="1"/>
          <w:numId w:val="9"/>
        </w:numPr>
        <w:rPr>
          <w:rFonts w:eastAsia="Times New Roman"/>
          <w:color w:val="AEAAAA" w:themeColor="background2" w:themeShade="BF"/>
        </w:rPr>
      </w:pPr>
      <w:r w:rsidRPr="00F53212">
        <w:rPr>
          <w:rFonts w:eastAsia="Times New Roman"/>
          <w:color w:val="AEAAAA" w:themeColor="background2" w:themeShade="BF"/>
        </w:rPr>
        <w:t>Susan has pain content in the Modeling Lab and has put specific questions in JIRA</w:t>
      </w:r>
    </w:p>
    <w:p w14:paraId="5451131B" w14:textId="34F8A52B" w:rsidR="00281825" w:rsidRPr="00F53212" w:rsidRDefault="00281825" w:rsidP="00281825">
      <w:pPr>
        <w:numPr>
          <w:ilvl w:val="1"/>
          <w:numId w:val="9"/>
        </w:numPr>
        <w:rPr>
          <w:rFonts w:eastAsia="Times New Roman"/>
          <w:color w:val="AEAAAA" w:themeColor="background2" w:themeShade="BF"/>
        </w:rPr>
      </w:pPr>
      <w:r w:rsidRPr="00F53212">
        <w:rPr>
          <w:rFonts w:eastAsia="Times New Roman"/>
          <w:color w:val="AEAAAA" w:themeColor="background2" w:themeShade="BF"/>
        </w:rPr>
        <w:t>Should go back to the process model and indicate where modeling lab would fit in</w:t>
      </w:r>
    </w:p>
    <w:p w14:paraId="41E5406E" w14:textId="6E2C246D" w:rsidR="00281825" w:rsidRPr="00F53212" w:rsidRDefault="00281825" w:rsidP="00281825">
      <w:pPr>
        <w:numPr>
          <w:ilvl w:val="2"/>
          <w:numId w:val="9"/>
        </w:numPr>
        <w:rPr>
          <w:rFonts w:eastAsia="Times New Roman"/>
          <w:color w:val="AEAAAA" w:themeColor="background2" w:themeShade="BF"/>
        </w:rPr>
      </w:pPr>
      <w:r w:rsidRPr="00F53212">
        <w:rPr>
          <w:rFonts w:eastAsia="Times New Roman"/>
          <w:color w:val="AEAAAA" w:themeColor="background2" w:themeShade="BF"/>
        </w:rPr>
        <w:t>Consider having a longer meeting of this group to review how we might use Modeling Lab</w:t>
      </w:r>
    </w:p>
    <w:p w14:paraId="2E7E48FC" w14:textId="48E5E360" w:rsidR="00281825" w:rsidRPr="00F53212" w:rsidRDefault="00281825" w:rsidP="00281825">
      <w:pPr>
        <w:numPr>
          <w:ilvl w:val="2"/>
          <w:numId w:val="9"/>
        </w:numPr>
        <w:rPr>
          <w:rFonts w:eastAsia="Times New Roman"/>
          <w:color w:val="AEAAAA" w:themeColor="background2" w:themeShade="BF"/>
        </w:rPr>
      </w:pPr>
      <w:r w:rsidRPr="00F53212">
        <w:rPr>
          <w:rFonts w:eastAsia="Times New Roman"/>
          <w:color w:val="AEAAAA" w:themeColor="background2" w:themeShade="BF"/>
        </w:rPr>
        <w:t>Could use the pain content that Susan has put in to pilot the use of Modeling Lab</w:t>
      </w:r>
    </w:p>
    <w:p w14:paraId="3650ACBF" w14:textId="6842C260" w:rsidR="00281825" w:rsidRPr="00F53212" w:rsidRDefault="00281825" w:rsidP="00281825">
      <w:pPr>
        <w:numPr>
          <w:ilvl w:val="2"/>
          <w:numId w:val="9"/>
        </w:numPr>
        <w:rPr>
          <w:rFonts w:eastAsia="Times New Roman"/>
          <w:color w:val="AEAAAA" w:themeColor="background2" w:themeShade="BF"/>
        </w:rPr>
      </w:pPr>
      <w:r w:rsidRPr="00F53212">
        <w:rPr>
          <w:rFonts w:eastAsia="Times New Roman"/>
          <w:color w:val="AEAAAA" w:themeColor="background2" w:themeShade="BF"/>
        </w:rPr>
        <w:t xml:space="preserve">Tess </w:t>
      </w:r>
      <w:proofErr w:type="spellStart"/>
      <w:r w:rsidRPr="00F53212">
        <w:rPr>
          <w:rFonts w:eastAsia="Times New Roman"/>
          <w:color w:val="AEAAAA" w:themeColor="background2" w:themeShade="BF"/>
        </w:rPr>
        <w:t>Settergen</w:t>
      </w:r>
      <w:proofErr w:type="spellEnd"/>
      <w:r w:rsidRPr="00F53212">
        <w:rPr>
          <w:rFonts w:eastAsia="Times New Roman"/>
          <w:color w:val="AEAAAA" w:themeColor="background2" w:themeShade="BF"/>
        </w:rPr>
        <w:t xml:space="preserve"> might be willing to assist</w:t>
      </w:r>
    </w:p>
    <w:p w14:paraId="6427BA75" w14:textId="01B6B9EA" w:rsidR="008B454D" w:rsidRPr="00F53212" w:rsidRDefault="008B454D" w:rsidP="00281825">
      <w:pPr>
        <w:numPr>
          <w:ilvl w:val="2"/>
          <w:numId w:val="9"/>
        </w:numPr>
        <w:rPr>
          <w:rFonts w:eastAsia="Times New Roman"/>
          <w:color w:val="AEAAAA" w:themeColor="background2" w:themeShade="BF"/>
        </w:rPr>
      </w:pPr>
      <w:r w:rsidRPr="00F53212">
        <w:rPr>
          <w:rFonts w:eastAsia="Times New Roman"/>
          <w:color w:val="AEAAAA" w:themeColor="background2" w:themeShade="BF"/>
        </w:rPr>
        <w:t>Susan and Laura have a call scheduled to develop a plan</w:t>
      </w:r>
    </w:p>
    <w:p w14:paraId="2EA98F7C" w14:textId="36CE6996" w:rsidR="00D75C0A" w:rsidRPr="007E34C6" w:rsidRDefault="00D75C0A" w:rsidP="00281825">
      <w:pPr>
        <w:numPr>
          <w:ilvl w:val="2"/>
          <w:numId w:val="9"/>
        </w:numPr>
        <w:rPr>
          <w:rFonts w:eastAsia="Times New Roman"/>
          <w:highlight w:val="yellow"/>
        </w:rPr>
      </w:pPr>
      <w:r w:rsidRPr="007E34C6">
        <w:rPr>
          <w:rFonts w:eastAsia="Times New Roman"/>
          <w:highlight w:val="yellow"/>
        </w:rPr>
        <w:t>Action Item:</w:t>
      </w:r>
    </w:p>
    <w:p w14:paraId="27B572E4" w14:textId="22D14A1B" w:rsidR="00D75C0A" w:rsidRPr="007E34C6" w:rsidRDefault="00D75C0A" w:rsidP="00D75C0A">
      <w:pPr>
        <w:numPr>
          <w:ilvl w:val="3"/>
          <w:numId w:val="9"/>
        </w:numPr>
        <w:rPr>
          <w:rFonts w:eastAsia="Times New Roman"/>
          <w:highlight w:val="yellow"/>
        </w:rPr>
      </w:pPr>
      <w:r w:rsidRPr="007E34C6">
        <w:rPr>
          <w:rFonts w:eastAsia="Times New Roman"/>
          <w:highlight w:val="yellow"/>
        </w:rPr>
        <w:t xml:space="preserve">Schedule working session – Projects WG members + Tess + Patrick/Richard/Kurt – </w:t>
      </w:r>
    </w:p>
    <w:p w14:paraId="16573F3C" w14:textId="5DED144B" w:rsidR="00D75C0A" w:rsidRPr="007E34C6" w:rsidRDefault="00D75C0A" w:rsidP="00D75C0A">
      <w:pPr>
        <w:numPr>
          <w:ilvl w:val="3"/>
          <w:numId w:val="9"/>
        </w:numPr>
        <w:rPr>
          <w:rFonts w:eastAsia="Times New Roman"/>
          <w:highlight w:val="yellow"/>
        </w:rPr>
      </w:pPr>
      <w:r w:rsidRPr="007E34C6">
        <w:rPr>
          <w:rFonts w:eastAsia="Times New Roman"/>
          <w:highlight w:val="yellow"/>
        </w:rPr>
        <w:lastRenderedPageBreak/>
        <w:t>Next week on this call try to start this process</w:t>
      </w:r>
    </w:p>
    <w:p w14:paraId="76AF9D32" w14:textId="4AD0B965" w:rsidR="00D52D6D" w:rsidRDefault="00543D0F" w:rsidP="00543D0F">
      <w:pPr>
        <w:numPr>
          <w:ilvl w:val="0"/>
          <w:numId w:val="9"/>
        </w:numPr>
        <w:rPr>
          <w:rFonts w:eastAsia="Times New Roman"/>
        </w:rPr>
      </w:pPr>
      <w:r>
        <w:rPr>
          <w:rFonts w:eastAsia="Times New Roman"/>
        </w:rPr>
        <w:t xml:space="preserve">Plan for revising </w:t>
      </w:r>
      <w:r w:rsidR="00D52D6D">
        <w:rPr>
          <w:rFonts w:eastAsia="Times New Roman"/>
        </w:rPr>
        <w:t>the detailed projects process model</w:t>
      </w:r>
    </w:p>
    <w:p w14:paraId="5B69A93D" w14:textId="2B824CE9" w:rsidR="009F3BDF" w:rsidRPr="00F53212" w:rsidRDefault="009F3BDF" w:rsidP="009F3BDF">
      <w:pPr>
        <w:numPr>
          <w:ilvl w:val="2"/>
          <w:numId w:val="9"/>
        </w:numPr>
        <w:rPr>
          <w:rFonts w:eastAsia="Times New Roman"/>
          <w:color w:val="AEAAAA" w:themeColor="background2" w:themeShade="BF"/>
        </w:rPr>
      </w:pPr>
      <w:r w:rsidRPr="00F53212">
        <w:rPr>
          <w:rFonts w:eastAsia="Times New Roman"/>
          <w:color w:val="AEAAAA" w:themeColor="background2" w:themeShade="BF"/>
        </w:rPr>
        <w:t>Clarify the role of CIIC and the project</w:t>
      </w:r>
    </w:p>
    <w:p w14:paraId="40CD51B9" w14:textId="6FF2FDB4" w:rsidR="009F3BDF" w:rsidRPr="00F53212" w:rsidRDefault="009F3BDF" w:rsidP="009F3BDF">
      <w:pPr>
        <w:numPr>
          <w:ilvl w:val="2"/>
          <w:numId w:val="9"/>
        </w:numPr>
        <w:rPr>
          <w:rFonts w:eastAsia="Times New Roman"/>
          <w:color w:val="AEAAAA" w:themeColor="background2" w:themeShade="BF"/>
        </w:rPr>
      </w:pPr>
      <w:r w:rsidRPr="00F53212">
        <w:rPr>
          <w:rFonts w:eastAsia="Times New Roman"/>
          <w:color w:val="AEAAAA" w:themeColor="background2" w:themeShade="BF"/>
        </w:rPr>
        <w:t>Show connections to other things, e.g., FHIR profiles</w:t>
      </w:r>
    </w:p>
    <w:p w14:paraId="152BFAAB" w14:textId="68C11252" w:rsidR="00D52D6D" w:rsidRPr="00F53212" w:rsidRDefault="00D52D6D" w:rsidP="00D52D6D">
      <w:pPr>
        <w:numPr>
          <w:ilvl w:val="2"/>
          <w:numId w:val="9"/>
        </w:numPr>
        <w:rPr>
          <w:rFonts w:eastAsia="Times New Roman"/>
          <w:color w:val="AEAAAA" w:themeColor="background2" w:themeShade="BF"/>
        </w:rPr>
      </w:pPr>
      <w:r w:rsidRPr="00F53212">
        <w:rPr>
          <w:rFonts w:eastAsia="Times New Roman"/>
          <w:color w:val="AEAAAA" w:themeColor="background2" w:themeShade="BF"/>
        </w:rPr>
        <w:t>Develop a graphic that shows iterative nature of activities</w:t>
      </w:r>
    </w:p>
    <w:p w14:paraId="5816C1CC" w14:textId="2DED02D7" w:rsidR="008B454D" w:rsidRDefault="007E34C6" w:rsidP="008B454D">
      <w:pPr>
        <w:numPr>
          <w:ilvl w:val="2"/>
          <w:numId w:val="9"/>
        </w:numPr>
        <w:rPr>
          <w:rFonts w:eastAsia="Times New Roman"/>
        </w:rPr>
      </w:pPr>
      <w:r>
        <w:rPr>
          <w:rFonts w:eastAsia="Times New Roman"/>
        </w:rPr>
        <w:t xml:space="preserve">Plan </w:t>
      </w:r>
      <w:r w:rsidR="008B454D">
        <w:rPr>
          <w:rFonts w:eastAsia="Times New Roman"/>
        </w:rPr>
        <w:t>–</w:t>
      </w:r>
      <w:r>
        <w:rPr>
          <w:rFonts w:eastAsia="Times New Roman"/>
        </w:rPr>
        <w:t xml:space="preserve"> </w:t>
      </w:r>
    </w:p>
    <w:p w14:paraId="2A3B9AA9" w14:textId="086347BF" w:rsidR="008B454D" w:rsidRDefault="007C4D45" w:rsidP="008B454D">
      <w:pPr>
        <w:numPr>
          <w:ilvl w:val="3"/>
          <w:numId w:val="9"/>
        </w:numPr>
        <w:rPr>
          <w:rFonts w:eastAsia="Times New Roman"/>
        </w:rPr>
      </w:pPr>
      <w:r>
        <w:rPr>
          <w:rFonts w:eastAsia="Times New Roman"/>
        </w:rPr>
        <w:t>Review the current detailed model for updates and gaps</w:t>
      </w:r>
    </w:p>
    <w:p w14:paraId="63C420A2" w14:textId="625B627C" w:rsidR="007C4D45" w:rsidRDefault="007C4D45" w:rsidP="008B454D">
      <w:pPr>
        <w:numPr>
          <w:ilvl w:val="3"/>
          <w:numId w:val="9"/>
        </w:numPr>
        <w:rPr>
          <w:rFonts w:eastAsia="Times New Roman"/>
        </w:rPr>
      </w:pPr>
      <w:r>
        <w:rPr>
          <w:rFonts w:eastAsia="Times New Roman"/>
        </w:rPr>
        <w:t>Use these calls to work on this</w:t>
      </w:r>
    </w:p>
    <w:p w14:paraId="66DE16BF" w14:textId="6E1F9384" w:rsidR="007C4D45" w:rsidRPr="008B454D" w:rsidRDefault="007C4D45" w:rsidP="008B454D">
      <w:pPr>
        <w:numPr>
          <w:ilvl w:val="3"/>
          <w:numId w:val="9"/>
        </w:numPr>
        <w:rPr>
          <w:rFonts w:eastAsia="Times New Roman"/>
        </w:rPr>
      </w:pPr>
      <w:r>
        <w:rPr>
          <w:rFonts w:eastAsia="Times New Roman"/>
        </w:rPr>
        <w:t>Try to get a view of the iterative activities</w:t>
      </w:r>
    </w:p>
    <w:p w14:paraId="415B1431" w14:textId="77777777" w:rsidR="001274BA" w:rsidRDefault="001274BA" w:rsidP="001274BA">
      <w:pPr>
        <w:pStyle w:val="ListParagraph"/>
        <w:numPr>
          <w:ilvl w:val="0"/>
          <w:numId w:val="9"/>
        </w:numPr>
      </w:pPr>
      <w:r>
        <w:t xml:space="preserve">CIIC needs to develop tooling and guidance that modelers can use so that all of the groups developing models can work in a common structured approach. </w:t>
      </w:r>
    </w:p>
    <w:p w14:paraId="5E2261EF" w14:textId="77777777" w:rsidR="001274BA" w:rsidRDefault="001274BA" w:rsidP="001274BA">
      <w:pPr>
        <w:pStyle w:val="ListParagraph"/>
        <w:numPr>
          <w:ilvl w:val="1"/>
          <w:numId w:val="9"/>
        </w:numPr>
      </w:pPr>
      <w:r>
        <w:t>Will need funding to do this</w:t>
      </w:r>
    </w:p>
    <w:p w14:paraId="6813E843" w14:textId="77777777" w:rsidR="001274BA" w:rsidRDefault="001274BA" w:rsidP="001274BA">
      <w:pPr>
        <w:pStyle w:val="ListParagraph"/>
        <w:numPr>
          <w:ilvl w:val="2"/>
          <w:numId w:val="9"/>
        </w:numPr>
      </w:pPr>
      <w:r>
        <w:t>Possible funders – Pew, ACS, CMSS</w:t>
      </w:r>
    </w:p>
    <w:p w14:paraId="5EC23565" w14:textId="77777777" w:rsidR="001274BA" w:rsidRPr="00426B51" w:rsidRDefault="001274BA" w:rsidP="001274BA">
      <w:pPr>
        <w:pStyle w:val="ListParagraph"/>
        <w:numPr>
          <w:ilvl w:val="2"/>
          <w:numId w:val="9"/>
        </w:numPr>
        <w:rPr>
          <w:highlight w:val="yellow"/>
        </w:rPr>
      </w:pPr>
      <w:r w:rsidRPr="006B2474">
        <w:rPr>
          <w:highlight w:val="yellow"/>
        </w:rPr>
        <w:t>Julia – will write a short description of what we would be seeking funding for that could be shared with the Board</w:t>
      </w:r>
    </w:p>
    <w:p w14:paraId="6E6FF100" w14:textId="17FFAC91" w:rsidR="00A133A8" w:rsidRDefault="00A133A8" w:rsidP="002E2907">
      <w:pPr>
        <w:numPr>
          <w:ilvl w:val="0"/>
          <w:numId w:val="9"/>
        </w:numPr>
        <w:rPr>
          <w:rFonts w:eastAsia="Times New Roman"/>
        </w:rPr>
      </w:pPr>
      <w:r>
        <w:rPr>
          <w:rFonts w:eastAsia="Times New Roman"/>
        </w:rPr>
        <w:t>U of Utah Project</w:t>
      </w:r>
    </w:p>
    <w:p w14:paraId="146CCA63" w14:textId="0D60BAE7" w:rsidR="0071744C" w:rsidRDefault="0071744C" w:rsidP="0071744C">
      <w:pPr>
        <w:numPr>
          <w:ilvl w:val="1"/>
          <w:numId w:val="9"/>
        </w:numPr>
        <w:rPr>
          <w:rFonts w:eastAsia="Times New Roman"/>
          <w:highlight w:val="yellow"/>
        </w:rPr>
      </w:pPr>
      <w:r w:rsidRPr="007E34C6">
        <w:rPr>
          <w:rFonts w:eastAsia="Times New Roman"/>
          <w:highlight w:val="yellow"/>
        </w:rPr>
        <w:t>Next steps</w:t>
      </w:r>
    </w:p>
    <w:p w14:paraId="52EEFAFF" w14:textId="33CB2404" w:rsidR="00103C35" w:rsidRDefault="00103C35" w:rsidP="00103C35">
      <w:pPr>
        <w:numPr>
          <w:ilvl w:val="2"/>
          <w:numId w:val="9"/>
        </w:numPr>
        <w:rPr>
          <w:rFonts w:eastAsia="Times New Roman"/>
          <w:highlight w:val="yellow"/>
        </w:rPr>
      </w:pPr>
      <w:r>
        <w:rPr>
          <w:rFonts w:eastAsia="Times New Roman"/>
          <w:highlight w:val="yellow"/>
        </w:rPr>
        <w:t>Invite U of Utah reps to join the PWG call to understand what they are looking for</w:t>
      </w:r>
    </w:p>
    <w:p w14:paraId="13316DF8" w14:textId="3809D3CC" w:rsidR="00103C35" w:rsidRPr="007E34C6" w:rsidRDefault="00103C35" w:rsidP="00103C35">
      <w:pPr>
        <w:numPr>
          <w:ilvl w:val="2"/>
          <w:numId w:val="9"/>
        </w:numPr>
        <w:rPr>
          <w:rFonts w:eastAsia="Times New Roman"/>
          <w:highlight w:val="yellow"/>
        </w:rPr>
      </w:pPr>
      <w:r>
        <w:rPr>
          <w:rFonts w:eastAsia="Times New Roman"/>
          <w:highlight w:val="yellow"/>
        </w:rPr>
        <w:t>Virginia reach out to Ken and Claude to join a PWG call</w:t>
      </w:r>
    </w:p>
    <w:p w14:paraId="67F0A8A8" w14:textId="32994AF9" w:rsidR="00543D0F" w:rsidRDefault="00543D0F" w:rsidP="00543D0F">
      <w:pPr>
        <w:numPr>
          <w:ilvl w:val="0"/>
          <w:numId w:val="9"/>
        </w:numPr>
        <w:rPr>
          <w:rFonts w:eastAsia="Times New Roman"/>
        </w:rPr>
      </w:pPr>
      <w:r>
        <w:rPr>
          <w:rFonts w:eastAsia="Times New Roman"/>
        </w:rPr>
        <w:t>Intermountain Mental Health project</w:t>
      </w:r>
    </w:p>
    <w:p w14:paraId="4CDF6CC0" w14:textId="21D8763B" w:rsidR="0004021D" w:rsidRDefault="002E2907" w:rsidP="0004021D">
      <w:pPr>
        <w:numPr>
          <w:ilvl w:val="0"/>
          <w:numId w:val="9"/>
        </w:numPr>
        <w:rPr>
          <w:rFonts w:eastAsia="Times New Roman"/>
        </w:rPr>
      </w:pPr>
      <w:r>
        <w:rPr>
          <w:rFonts w:eastAsia="Times New Roman"/>
        </w:rPr>
        <w:t>Web Wiki</w:t>
      </w:r>
    </w:p>
    <w:p w14:paraId="083C79FF" w14:textId="572612E8" w:rsidR="007E79EC" w:rsidRPr="00F53212" w:rsidRDefault="007E79EC" w:rsidP="007E79EC">
      <w:pPr>
        <w:numPr>
          <w:ilvl w:val="1"/>
          <w:numId w:val="9"/>
        </w:numPr>
        <w:rPr>
          <w:rFonts w:eastAsia="Times New Roman"/>
          <w:color w:val="AEAAAA" w:themeColor="background2" w:themeShade="BF"/>
        </w:rPr>
      </w:pPr>
      <w:r w:rsidRPr="00F53212">
        <w:rPr>
          <w:rFonts w:eastAsia="Times New Roman"/>
          <w:color w:val="AEAAAA" w:themeColor="background2" w:themeShade="BF"/>
        </w:rPr>
        <w:t xml:space="preserve">HSPC </w:t>
      </w:r>
      <w:r w:rsidR="0071744C" w:rsidRPr="00F53212">
        <w:rPr>
          <w:rFonts w:eastAsia="Times New Roman"/>
          <w:color w:val="AEAAAA" w:themeColor="background2" w:themeShade="BF"/>
        </w:rPr>
        <w:t>has</w:t>
      </w:r>
      <w:r w:rsidRPr="00F53212">
        <w:rPr>
          <w:rFonts w:eastAsia="Times New Roman"/>
          <w:color w:val="AEAAAA" w:themeColor="background2" w:themeShade="BF"/>
        </w:rPr>
        <w:t xml:space="preserve"> a contracted resource to assist with updates</w:t>
      </w:r>
    </w:p>
    <w:p w14:paraId="6AB024BF" w14:textId="473B49AB" w:rsidR="004906B2" w:rsidRPr="00F53212" w:rsidRDefault="004906B2" w:rsidP="007E79EC">
      <w:pPr>
        <w:numPr>
          <w:ilvl w:val="1"/>
          <w:numId w:val="9"/>
        </w:numPr>
        <w:rPr>
          <w:rFonts w:eastAsia="Times New Roman"/>
          <w:color w:val="AEAAAA" w:themeColor="background2" w:themeShade="BF"/>
        </w:rPr>
      </w:pPr>
      <w:r w:rsidRPr="00F53212">
        <w:rPr>
          <w:rFonts w:eastAsia="Times New Roman"/>
          <w:color w:val="AEAAAA" w:themeColor="background2" w:themeShade="BF"/>
        </w:rPr>
        <w:t>What does this group need from the Confluence site for internal work?</w:t>
      </w:r>
    </w:p>
    <w:p w14:paraId="4885F2F9" w14:textId="4AAF6CDA" w:rsidR="004906B2" w:rsidRPr="00F53212" w:rsidRDefault="004906B2" w:rsidP="004906B2">
      <w:pPr>
        <w:numPr>
          <w:ilvl w:val="2"/>
          <w:numId w:val="9"/>
        </w:numPr>
        <w:rPr>
          <w:rFonts w:eastAsia="Times New Roman"/>
          <w:color w:val="AEAAAA" w:themeColor="background2" w:themeShade="BF"/>
        </w:rPr>
      </w:pPr>
      <w:r w:rsidRPr="00F53212">
        <w:rPr>
          <w:rFonts w:eastAsia="Times New Roman"/>
          <w:color w:val="AEAAAA" w:themeColor="background2" w:themeShade="BF"/>
        </w:rPr>
        <w:t>Project intake tracking</w:t>
      </w:r>
    </w:p>
    <w:p w14:paraId="46EFCE26" w14:textId="7EFF22F7" w:rsidR="004906B2" w:rsidRPr="00F53212" w:rsidRDefault="004906B2" w:rsidP="004906B2">
      <w:pPr>
        <w:numPr>
          <w:ilvl w:val="2"/>
          <w:numId w:val="9"/>
        </w:numPr>
        <w:rPr>
          <w:rFonts w:eastAsia="Times New Roman"/>
          <w:color w:val="AEAAAA" w:themeColor="background2" w:themeShade="BF"/>
        </w:rPr>
      </w:pPr>
      <w:r w:rsidRPr="00F53212">
        <w:rPr>
          <w:rFonts w:eastAsia="Times New Roman"/>
          <w:color w:val="AEAAAA" w:themeColor="background2" w:themeShade="BF"/>
        </w:rPr>
        <w:t>Project status tracking from CIIC perspective not full project management</w:t>
      </w:r>
    </w:p>
    <w:p w14:paraId="4C430EE6" w14:textId="1CED4ECD" w:rsidR="004906B2" w:rsidRPr="00F53212" w:rsidRDefault="004906B2" w:rsidP="004906B2">
      <w:pPr>
        <w:numPr>
          <w:ilvl w:val="2"/>
          <w:numId w:val="9"/>
        </w:numPr>
        <w:rPr>
          <w:rFonts w:eastAsia="Times New Roman"/>
          <w:color w:val="AEAAAA" w:themeColor="background2" w:themeShade="BF"/>
        </w:rPr>
      </w:pPr>
      <w:r w:rsidRPr="00F53212">
        <w:rPr>
          <w:rFonts w:eastAsia="Times New Roman"/>
          <w:color w:val="AEAAAA" w:themeColor="background2" w:themeShade="BF"/>
        </w:rPr>
        <w:t>Project pages</w:t>
      </w:r>
    </w:p>
    <w:p w14:paraId="56F4DC9F" w14:textId="64D63BCD" w:rsidR="004906B2" w:rsidRPr="00F53212" w:rsidRDefault="004906B2" w:rsidP="004906B2">
      <w:pPr>
        <w:numPr>
          <w:ilvl w:val="2"/>
          <w:numId w:val="9"/>
        </w:numPr>
        <w:rPr>
          <w:rFonts w:eastAsia="Times New Roman"/>
          <w:color w:val="AEAAAA" w:themeColor="background2" w:themeShade="BF"/>
        </w:rPr>
      </w:pPr>
      <w:r w:rsidRPr="00F53212">
        <w:rPr>
          <w:rFonts w:eastAsia="Times New Roman"/>
          <w:color w:val="AEAAAA" w:themeColor="background2" w:themeShade="BF"/>
        </w:rPr>
        <w:t>Project mail lists</w:t>
      </w:r>
    </w:p>
    <w:p w14:paraId="09C10A4F" w14:textId="23F96F6E" w:rsidR="004906B2" w:rsidRPr="00F53212" w:rsidRDefault="004906B2" w:rsidP="004906B2">
      <w:pPr>
        <w:numPr>
          <w:ilvl w:val="2"/>
          <w:numId w:val="9"/>
        </w:numPr>
        <w:rPr>
          <w:rFonts w:eastAsia="Times New Roman"/>
          <w:color w:val="AEAAAA" w:themeColor="background2" w:themeShade="BF"/>
        </w:rPr>
      </w:pPr>
      <w:r w:rsidRPr="00F53212">
        <w:rPr>
          <w:rFonts w:eastAsia="Times New Roman"/>
          <w:color w:val="AEAAAA" w:themeColor="background2" w:themeShade="BF"/>
        </w:rPr>
        <w:t>Connection to project related models in the repository</w:t>
      </w:r>
    </w:p>
    <w:p w14:paraId="3334964B" w14:textId="603C14DA" w:rsidR="00C441A9" w:rsidRPr="00F53212" w:rsidRDefault="00C441A9" w:rsidP="004906B2">
      <w:pPr>
        <w:numPr>
          <w:ilvl w:val="2"/>
          <w:numId w:val="9"/>
        </w:numPr>
        <w:rPr>
          <w:rFonts w:eastAsia="Times New Roman"/>
          <w:color w:val="AEAAAA" w:themeColor="background2" w:themeShade="BF"/>
        </w:rPr>
      </w:pPr>
      <w:r w:rsidRPr="00F53212">
        <w:rPr>
          <w:rFonts w:eastAsia="Times New Roman"/>
          <w:color w:val="AEAAAA" w:themeColor="background2" w:themeShade="BF"/>
        </w:rPr>
        <w:t>Information on project overlaps</w:t>
      </w:r>
    </w:p>
    <w:p w14:paraId="167CF3E4" w14:textId="62F40A48" w:rsidR="004906B2" w:rsidRPr="00F53212" w:rsidRDefault="004906B2" w:rsidP="007E79EC">
      <w:pPr>
        <w:numPr>
          <w:ilvl w:val="1"/>
          <w:numId w:val="9"/>
        </w:numPr>
        <w:rPr>
          <w:rFonts w:eastAsia="Times New Roman"/>
          <w:color w:val="AEAAAA" w:themeColor="background2" w:themeShade="BF"/>
        </w:rPr>
      </w:pPr>
      <w:r w:rsidRPr="00F53212">
        <w:rPr>
          <w:rFonts w:eastAsia="Times New Roman"/>
          <w:color w:val="AEAAAA" w:themeColor="background2" w:themeShade="BF"/>
        </w:rPr>
        <w:t>What external facing information should be exposed via the website?</w:t>
      </w:r>
    </w:p>
    <w:bookmarkEnd w:id="5"/>
    <w:p w14:paraId="7E53E5B3" w14:textId="77777777" w:rsidR="007E79EC" w:rsidRDefault="007E79EC" w:rsidP="007E79EC">
      <w:pPr>
        <w:ind w:left="1440"/>
        <w:rPr>
          <w:rFonts w:eastAsia="Times New Roman"/>
        </w:rPr>
      </w:pPr>
    </w:p>
    <w:bookmarkEnd w:id="6"/>
    <w:p w14:paraId="1FF201BE" w14:textId="77777777" w:rsidR="00426B51" w:rsidRDefault="00426B51" w:rsidP="0071399D">
      <w:pPr>
        <w:pStyle w:val="Heading2"/>
      </w:pPr>
    </w:p>
    <w:p w14:paraId="14BE80C7" w14:textId="2A918931" w:rsidR="00426B51" w:rsidRDefault="00426B51" w:rsidP="00426B51">
      <w:pPr>
        <w:pStyle w:val="Heading2"/>
      </w:pPr>
      <w:r>
        <w:t xml:space="preserve">Notes from University of Utah Project </w:t>
      </w:r>
      <w:proofErr w:type="spellStart"/>
      <w:r>
        <w:t>Inteview</w:t>
      </w:r>
      <w:proofErr w:type="spellEnd"/>
    </w:p>
    <w:p w14:paraId="2C48D9F2" w14:textId="01DDD4C9" w:rsidR="00426B51" w:rsidRDefault="00426B51" w:rsidP="00426B51"/>
    <w:p w14:paraId="6BF519F6" w14:textId="77777777" w:rsidR="00426B51" w:rsidRDefault="00426B51" w:rsidP="00426B51">
      <w:r>
        <w:lastRenderedPageBreak/>
        <w:t>Project Overview</w:t>
      </w:r>
    </w:p>
    <w:p w14:paraId="34F1DF8A" w14:textId="77777777" w:rsidR="00426B51" w:rsidRDefault="00426B51" w:rsidP="00426B51">
      <w:pPr>
        <w:pStyle w:val="ListParagraph"/>
        <w:numPr>
          <w:ilvl w:val="0"/>
          <w:numId w:val="21"/>
        </w:numPr>
      </w:pPr>
      <w:r>
        <w:t>Epic is exposing an API that goes beyond US Core</w:t>
      </w:r>
    </w:p>
    <w:p w14:paraId="3E197DA3" w14:textId="77777777" w:rsidR="00426B51" w:rsidRDefault="00426B51" w:rsidP="00426B51">
      <w:pPr>
        <w:pStyle w:val="ListParagraph"/>
        <w:numPr>
          <w:ilvl w:val="0"/>
          <w:numId w:val="21"/>
        </w:numPr>
      </w:pPr>
      <w:r>
        <w:t xml:space="preserve">Have built a layer between the EHR and application layer that retrieves information from Epic. Can access data beyond US Core.  Have some ability to write back to Epic, but some data is stored externally.  </w:t>
      </w:r>
    </w:p>
    <w:p w14:paraId="72F59B25" w14:textId="77777777" w:rsidR="00426B51" w:rsidRDefault="00426B51" w:rsidP="00426B51">
      <w:pPr>
        <w:pStyle w:val="ListParagraph"/>
        <w:numPr>
          <w:ilvl w:val="0"/>
          <w:numId w:val="21"/>
        </w:numPr>
      </w:pPr>
      <w:r>
        <w:t>Getting a better idea of information to extract and write to EHRs for decision support</w:t>
      </w:r>
    </w:p>
    <w:p w14:paraId="534DDED7" w14:textId="77777777" w:rsidR="00426B51" w:rsidRDefault="00426B51" w:rsidP="00426B51">
      <w:pPr>
        <w:pStyle w:val="ListParagraph"/>
        <w:numPr>
          <w:ilvl w:val="0"/>
          <w:numId w:val="21"/>
        </w:numPr>
      </w:pPr>
      <w:r>
        <w:t>Proposing three implementation guides beyond US Core</w:t>
      </w:r>
    </w:p>
    <w:p w14:paraId="6D6AB672" w14:textId="77777777" w:rsidR="00426B51" w:rsidRDefault="00426B51" w:rsidP="00426B51">
      <w:pPr>
        <w:pStyle w:val="ListParagraph"/>
        <w:numPr>
          <w:ilvl w:val="1"/>
          <w:numId w:val="21"/>
        </w:numPr>
      </w:pPr>
      <w:r>
        <w:t xml:space="preserve">Read implementation guide with profiles that should be supported </w:t>
      </w:r>
    </w:p>
    <w:p w14:paraId="31E6132C" w14:textId="77777777" w:rsidR="00426B51" w:rsidRDefault="00426B51" w:rsidP="00426B51">
      <w:pPr>
        <w:pStyle w:val="ListParagraph"/>
        <w:numPr>
          <w:ilvl w:val="1"/>
          <w:numId w:val="21"/>
        </w:numPr>
      </w:pPr>
      <w:r>
        <w:t>Two guides related to US Core and writes to EHRs, e.g., placing an unsigned order</w:t>
      </w:r>
    </w:p>
    <w:p w14:paraId="627A5E37" w14:textId="77777777" w:rsidR="00426B51" w:rsidRDefault="00426B51" w:rsidP="00426B51">
      <w:pPr>
        <w:pStyle w:val="ListParagraph"/>
        <w:numPr>
          <w:ilvl w:val="2"/>
          <w:numId w:val="21"/>
        </w:numPr>
      </w:pPr>
      <w:r>
        <w:t>Starting with highest priority resources that are most frequently used</w:t>
      </w:r>
    </w:p>
    <w:p w14:paraId="0B7D5F04" w14:textId="77777777" w:rsidR="00426B51" w:rsidRDefault="00426B51" w:rsidP="00426B51">
      <w:pPr>
        <w:pStyle w:val="ListParagraph"/>
        <w:numPr>
          <w:ilvl w:val="3"/>
          <w:numId w:val="21"/>
        </w:numPr>
      </w:pPr>
      <w:r>
        <w:t>Adding observation, adding problem to a problem list, placing an order</w:t>
      </w:r>
    </w:p>
    <w:p w14:paraId="63B2D9AB" w14:textId="77777777" w:rsidR="00426B51" w:rsidRPr="00825972" w:rsidRDefault="00426B51" w:rsidP="00426B51">
      <w:pPr>
        <w:pStyle w:val="ListParagraph"/>
        <w:numPr>
          <w:ilvl w:val="3"/>
          <w:numId w:val="21"/>
        </w:numPr>
      </w:pPr>
      <w:r>
        <w:t xml:space="preserve">Would leverage QI core.  QI core has some attributes that measure </w:t>
      </w:r>
      <w:r w:rsidRPr="00825972">
        <w:t>authors are questioning their utility.  Will use the attributes that are considered important</w:t>
      </w:r>
    </w:p>
    <w:p w14:paraId="5F555E52" w14:textId="77777777" w:rsidR="00426B51" w:rsidRPr="00825972" w:rsidRDefault="00426B51" w:rsidP="00426B51">
      <w:pPr>
        <w:pStyle w:val="ListParagraph"/>
        <w:numPr>
          <w:ilvl w:val="3"/>
          <w:numId w:val="21"/>
        </w:numPr>
      </w:pPr>
      <w:r w:rsidRPr="00825972">
        <w:t>Will add to QI core based on experienced with chronic conditions</w:t>
      </w:r>
    </w:p>
    <w:p w14:paraId="69104A86" w14:textId="77777777" w:rsidR="00426B51" w:rsidRDefault="00426B51" w:rsidP="00426B51">
      <w:pPr>
        <w:pStyle w:val="ListParagraph"/>
        <w:numPr>
          <w:ilvl w:val="3"/>
          <w:numId w:val="21"/>
        </w:numPr>
      </w:pPr>
      <w:r>
        <w:t>Goal is to be very implementer focused</w:t>
      </w:r>
    </w:p>
    <w:p w14:paraId="3107F59C" w14:textId="77777777" w:rsidR="00426B51" w:rsidRDefault="00426B51" w:rsidP="00426B51">
      <w:pPr>
        <w:pStyle w:val="ListParagraph"/>
        <w:numPr>
          <w:ilvl w:val="3"/>
          <w:numId w:val="21"/>
        </w:numPr>
      </w:pPr>
      <w:r>
        <w:t>Most needed resources are supported by FHIR.  Not seeing a need for additional extensions</w:t>
      </w:r>
    </w:p>
    <w:p w14:paraId="19662FFA" w14:textId="77777777" w:rsidR="00426B51" w:rsidRDefault="00426B51" w:rsidP="00426B51">
      <w:pPr>
        <w:pStyle w:val="ListParagraph"/>
        <w:numPr>
          <w:ilvl w:val="3"/>
          <w:numId w:val="21"/>
        </w:numPr>
      </w:pPr>
      <w:r>
        <w:t>Believe that enhancing US Core will meet many needs</w:t>
      </w:r>
    </w:p>
    <w:p w14:paraId="004B362F" w14:textId="77777777" w:rsidR="00426B51" w:rsidRDefault="00426B51" w:rsidP="00426B51">
      <w:pPr>
        <w:pStyle w:val="ListParagraph"/>
        <w:numPr>
          <w:ilvl w:val="2"/>
          <w:numId w:val="21"/>
        </w:numPr>
      </w:pPr>
      <w:r>
        <w:t xml:space="preserve">Timeline for IGs = 2 years </w:t>
      </w:r>
    </w:p>
    <w:p w14:paraId="606A4A91" w14:textId="77777777" w:rsidR="00426B51" w:rsidRDefault="00426B51" w:rsidP="00426B51">
      <w:pPr>
        <w:pStyle w:val="ListParagraph"/>
        <w:numPr>
          <w:ilvl w:val="3"/>
          <w:numId w:val="21"/>
        </w:numPr>
      </w:pPr>
      <w:r>
        <w:t>Will require work between HSPC meetings</w:t>
      </w:r>
    </w:p>
    <w:p w14:paraId="68BB7DEF" w14:textId="77777777" w:rsidR="00426B51" w:rsidRDefault="00426B51" w:rsidP="00426B51">
      <w:pPr>
        <w:pStyle w:val="ListParagraph"/>
        <w:numPr>
          <w:ilvl w:val="3"/>
          <w:numId w:val="21"/>
        </w:numPr>
      </w:pPr>
      <w:r>
        <w:t>Want to use an agile approach with incremental products</w:t>
      </w:r>
    </w:p>
    <w:p w14:paraId="7BDB1934" w14:textId="77777777" w:rsidR="00426B51" w:rsidRDefault="00426B51" w:rsidP="00426B51">
      <w:pPr>
        <w:pStyle w:val="ListParagraph"/>
        <w:numPr>
          <w:ilvl w:val="1"/>
          <w:numId w:val="21"/>
        </w:numPr>
      </w:pPr>
      <w:r>
        <w:t>Use cases are based on U of U implementation experience</w:t>
      </w:r>
    </w:p>
    <w:p w14:paraId="1F62E8DD" w14:textId="77777777" w:rsidR="00426B51" w:rsidRDefault="00426B51" w:rsidP="00426B51">
      <w:pPr>
        <w:pStyle w:val="ListParagraph"/>
        <w:numPr>
          <w:ilvl w:val="2"/>
          <w:numId w:val="21"/>
        </w:numPr>
      </w:pPr>
      <w:r>
        <w:t>Requirements are gathered from their providers</w:t>
      </w:r>
    </w:p>
    <w:p w14:paraId="308C1B43" w14:textId="77777777" w:rsidR="00426B51" w:rsidRDefault="00426B51" w:rsidP="00426B51">
      <w:pPr>
        <w:pStyle w:val="ListParagraph"/>
        <w:numPr>
          <w:ilvl w:val="1"/>
          <w:numId w:val="21"/>
        </w:numPr>
      </w:pPr>
      <w:r>
        <w:t>Professional societies of interest</w:t>
      </w:r>
    </w:p>
    <w:p w14:paraId="09FE9CEE" w14:textId="77777777" w:rsidR="00426B51" w:rsidRDefault="00426B51" w:rsidP="00426B51">
      <w:pPr>
        <w:pStyle w:val="ListParagraph"/>
        <w:numPr>
          <w:ilvl w:val="2"/>
          <w:numId w:val="21"/>
        </w:numPr>
      </w:pPr>
      <w:r>
        <w:t>Not working with any specific societies at this time.  Looking to HSPC/CIIC to support this.</w:t>
      </w:r>
    </w:p>
    <w:p w14:paraId="07D703CC" w14:textId="77777777" w:rsidR="00426B51" w:rsidRDefault="00426B51" w:rsidP="00426B51">
      <w:pPr>
        <w:pStyle w:val="ListParagraph"/>
        <w:numPr>
          <w:ilvl w:val="3"/>
          <w:numId w:val="21"/>
        </w:numPr>
      </w:pPr>
      <w:r>
        <w:t>Should consider ways to make IGs more accessible to clinicians, e.g., user stories, reference implementation, e.g., Sandbox</w:t>
      </w:r>
    </w:p>
    <w:p w14:paraId="5EB95876" w14:textId="77777777" w:rsidR="00426B51" w:rsidRDefault="00426B51" w:rsidP="00426B51">
      <w:pPr>
        <w:pStyle w:val="ListParagraph"/>
        <w:numPr>
          <w:ilvl w:val="2"/>
          <w:numId w:val="21"/>
        </w:numPr>
      </w:pPr>
      <w:r>
        <w:t>May have support from Epic and Cerner</w:t>
      </w:r>
    </w:p>
    <w:p w14:paraId="07839F48" w14:textId="77777777" w:rsidR="00426B51" w:rsidRDefault="00426B51" w:rsidP="00426B51">
      <w:pPr>
        <w:pStyle w:val="ListParagraph"/>
        <w:numPr>
          <w:ilvl w:val="0"/>
          <w:numId w:val="21"/>
        </w:numPr>
      </w:pPr>
      <w:r>
        <w:t>Will be consistent with US Core</w:t>
      </w:r>
    </w:p>
    <w:p w14:paraId="5F823CA9" w14:textId="77777777" w:rsidR="00426B51" w:rsidRDefault="00426B51" w:rsidP="00426B51">
      <w:pPr>
        <w:pStyle w:val="ListParagraph"/>
        <w:numPr>
          <w:ilvl w:val="1"/>
          <w:numId w:val="21"/>
        </w:numPr>
      </w:pPr>
      <w:r>
        <w:t>US CDI is a list of categories and does not have details</w:t>
      </w:r>
    </w:p>
    <w:p w14:paraId="225DFF61" w14:textId="77777777" w:rsidR="00426B51" w:rsidRDefault="00426B51" w:rsidP="00426B51">
      <w:pPr>
        <w:pStyle w:val="ListParagraph"/>
        <w:numPr>
          <w:ilvl w:val="1"/>
          <w:numId w:val="21"/>
        </w:numPr>
      </w:pPr>
      <w:r>
        <w:t>We should build the content that can provide the specifics to US CDI</w:t>
      </w:r>
    </w:p>
    <w:p w14:paraId="0B1AF9DE" w14:textId="77777777" w:rsidR="00426B51" w:rsidRDefault="00426B51" w:rsidP="00426B51">
      <w:pPr>
        <w:pStyle w:val="ListParagraph"/>
        <w:numPr>
          <w:ilvl w:val="1"/>
          <w:numId w:val="20"/>
        </w:numPr>
        <w:ind w:left="720"/>
        <w:rPr>
          <w:rFonts w:eastAsia="Times New Roman"/>
        </w:rPr>
      </w:pPr>
      <w:r>
        <w:rPr>
          <w:rFonts w:eastAsia="Times New Roman"/>
        </w:rPr>
        <w:t>What support do they want from HSPC/CIIC?</w:t>
      </w:r>
    </w:p>
    <w:p w14:paraId="24F07405" w14:textId="77777777" w:rsidR="00426B51" w:rsidRDefault="00426B51" w:rsidP="00426B51">
      <w:pPr>
        <w:pStyle w:val="ListParagraph"/>
        <w:numPr>
          <w:ilvl w:val="2"/>
          <w:numId w:val="20"/>
        </w:numPr>
        <w:rPr>
          <w:rFonts w:eastAsia="Times New Roman"/>
        </w:rPr>
      </w:pPr>
      <w:r>
        <w:rPr>
          <w:rFonts w:eastAsia="Times New Roman"/>
        </w:rPr>
        <w:t>Want to collaborate to enhance APIs beyond US Core</w:t>
      </w:r>
    </w:p>
    <w:p w14:paraId="379FAA66" w14:textId="77777777" w:rsidR="00426B51" w:rsidRDefault="00426B51" w:rsidP="00426B51">
      <w:pPr>
        <w:pStyle w:val="ListParagraph"/>
        <w:numPr>
          <w:ilvl w:val="2"/>
          <w:numId w:val="20"/>
        </w:numPr>
        <w:rPr>
          <w:rFonts w:eastAsia="Times New Roman"/>
        </w:rPr>
      </w:pPr>
      <w:r>
        <w:rPr>
          <w:rFonts w:eastAsia="Times New Roman"/>
        </w:rPr>
        <w:t>Would define the details of the process jointly</w:t>
      </w:r>
    </w:p>
    <w:p w14:paraId="0358E8F2" w14:textId="77777777" w:rsidR="00426B51" w:rsidRDefault="00426B51" w:rsidP="00426B51">
      <w:pPr>
        <w:pStyle w:val="ListParagraph"/>
        <w:numPr>
          <w:ilvl w:val="1"/>
          <w:numId w:val="20"/>
        </w:numPr>
        <w:ind w:left="720"/>
        <w:rPr>
          <w:rFonts w:eastAsia="Times New Roman"/>
        </w:rPr>
      </w:pPr>
      <w:r>
        <w:rPr>
          <w:rFonts w:eastAsia="Times New Roman"/>
        </w:rPr>
        <w:t>What resources or expertise would you ask CIIC to provide to your project?</w:t>
      </w:r>
    </w:p>
    <w:p w14:paraId="04ED2FE2" w14:textId="77777777" w:rsidR="00426B51" w:rsidRDefault="00426B51" w:rsidP="00426B51">
      <w:pPr>
        <w:pStyle w:val="ListParagraph"/>
        <w:numPr>
          <w:ilvl w:val="2"/>
          <w:numId w:val="20"/>
        </w:numPr>
        <w:rPr>
          <w:rFonts w:eastAsia="Times New Roman"/>
        </w:rPr>
      </w:pPr>
      <w:r>
        <w:rPr>
          <w:rFonts w:eastAsia="Times New Roman"/>
        </w:rPr>
        <w:t>Want to tap into the clinical societies and providers for expertise and to identify priorities</w:t>
      </w:r>
    </w:p>
    <w:p w14:paraId="1A52ABC6" w14:textId="77777777" w:rsidR="00426B51" w:rsidRDefault="00426B51" w:rsidP="00426B51">
      <w:pPr>
        <w:pStyle w:val="ListParagraph"/>
        <w:numPr>
          <w:ilvl w:val="2"/>
          <w:numId w:val="20"/>
        </w:numPr>
        <w:rPr>
          <w:rFonts w:eastAsia="Times New Roman"/>
        </w:rPr>
      </w:pPr>
      <w:r>
        <w:rPr>
          <w:rFonts w:eastAsia="Times New Roman"/>
        </w:rPr>
        <w:lastRenderedPageBreak/>
        <w:t>Want to bring providers together to define requirements</w:t>
      </w:r>
    </w:p>
    <w:p w14:paraId="70948705" w14:textId="77777777" w:rsidR="00426B51" w:rsidRDefault="00426B51" w:rsidP="00426B51">
      <w:pPr>
        <w:pStyle w:val="ListParagraph"/>
        <w:numPr>
          <w:ilvl w:val="2"/>
          <w:numId w:val="20"/>
        </w:numPr>
        <w:rPr>
          <w:rFonts w:eastAsia="Times New Roman"/>
        </w:rPr>
      </w:pPr>
      <w:r>
        <w:rPr>
          <w:rFonts w:eastAsia="Times New Roman"/>
        </w:rPr>
        <w:t>HSPC/CIIC could assist in defining profiles and conformance</w:t>
      </w:r>
    </w:p>
    <w:p w14:paraId="0D0CBE96" w14:textId="77777777" w:rsidR="00426B51" w:rsidRDefault="00426B51" w:rsidP="00426B51">
      <w:pPr>
        <w:pStyle w:val="ListParagraph"/>
        <w:numPr>
          <w:ilvl w:val="3"/>
          <w:numId w:val="20"/>
        </w:numPr>
        <w:rPr>
          <w:rFonts w:eastAsia="Times New Roman"/>
        </w:rPr>
      </w:pPr>
      <w:r>
        <w:rPr>
          <w:rFonts w:eastAsia="Times New Roman"/>
        </w:rPr>
        <w:t>Might define levels of conformance – bronze, gold, platinum</w:t>
      </w:r>
    </w:p>
    <w:p w14:paraId="3CF82608" w14:textId="77777777" w:rsidR="00426B51" w:rsidRDefault="00426B51" w:rsidP="00426B51">
      <w:pPr>
        <w:pStyle w:val="ListParagraph"/>
        <w:numPr>
          <w:ilvl w:val="2"/>
          <w:numId w:val="20"/>
        </w:numPr>
        <w:rPr>
          <w:rFonts w:eastAsia="Times New Roman"/>
        </w:rPr>
      </w:pPr>
      <w:r>
        <w:rPr>
          <w:rFonts w:eastAsia="Times New Roman"/>
        </w:rPr>
        <w:t>Conformance testing</w:t>
      </w:r>
    </w:p>
    <w:p w14:paraId="16D7DAD3" w14:textId="77777777" w:rsidR="00426B51" w:rsidRDefault="00426B51" w:rsidP="00426B51">
      <w:pPr>
        <w:pStyle w:val="ListParagraph"/>
        <w:numPr>
          <w:ilvl w:val="2"/>
          <w:numId w:val="20"/>
        </w:numPr>
        <w:rPr>
          <w:rFonts w:eastAsia="Times New Roman"/>
        </w:rPr>
      </w:pPr>
      <w:r>
        <w:rPr>
          <w:rFonts w:eastAsia="Times New Roman"/>
        </w:rPr>
        <w:t>Outreach to providers to get profiles on roadmap</w:t>
      </w:r>
    </w:p>
    <w:p w14:paraId="71F282ED" w14:textId="77777777" w:rsidR="00426B51" w:rsidRDefault="00426B51" w:rsidP="00426B51">
      <w:pPr>
        <w:pStyle w:val="ListParagraph"/>
        <w:numPr>
          <w:ilvl w:val="2"/>
          <w:numId w:val="20"/>
        </w:numPr>
        <w:rPr>
          <w:rFonts w:eastAsia="Times New Roman"/>
        </w:rPr>
      </w:pPr>
      <w:r>
        <w:rPr>
          <w:rFonts w:eastAsia="Times New Roman"/>
        </w:rPr>
        <w:t xml:space="preserve">HL7 balloting </w:t>
      </w:r>
    </w:p>
    <w:p w14:paraId="7F95B9BA" w14:textId="77777777" w:rsidR="00426B51" w:rsidRDefault="00426B51" w:rsidP="00426B51">
      <w:pPr>
        <w:pStyle w:val="ListParagraph"/>
        <w:numPr>
          <w:ilvl w:val="0"/>
          <w:numId w:val="20"/>
        </w:numPr>
        <w:rPr>
          <w:rFonts w:eastAsia="Times New Roman"/>
        </w:rPr>
      </w:pPr>
      <w:r>
        <w:rPr>
          <w:rFonts w:eastAsia="Times New Roman"/>
        </w:rPr>
        <w:t>Next Steps</w:t>
      </w:r>
    </w:p>
    <w:p w14:paraId="2E0309AF" w14:textId="77777777" w:rsidR="00426B51" w:rsidRDefault="00426B51" w:rsidP="00426B51">
      <w:pPr>
        <w:pStyle w:val="ListParagraph"/>
        <w:numPr>
          <w:ilvl w:val="1"/>
          <w:numId w:val="20"/>
        </w:numPr>
        <w:rPr>
          <w:rFonts w:eastAsia="Times New Roman"/>
        </w:rPr>
      </w:pPr>
      <w:r>
        <w:rPr>
          <w:rFonts w:eastAsia="Times New Roman"/>
        </w:rPr>
        <w:t xml:space="preserve">Terminology </w:t>
      </w:r>
    </w:p>
    <w:p w14:paraId="459754D1" w14:textId="77777777" w:rsidR="00426B51" w:rsidRDefault="00426B51" w:rsidP="00426B51">
      <w:pPr>
        <w:pStyle w:val="ListParagraph"/>
        <w:numPr>
          <w:ilvl w:val="1"/>
          <w:numId w:val="20"/>
        </w:numPr>
        <w:rPr>
          <w:rFonts w:eastAsia="Times New Roman"/>
        </w:rPr>
      </w:pPr>
      <w:r>
        <w:rPr>
          <w:rFonts w:eastAsia="Times New Roman"/>
        </w:rPr>
        <w:t>Define scope of initial project – conditions to focus on as a prelude to a content request spreadsheet</w:t>
      </w:r>
    </w:p>
    <w:p w14:paraId="599DB263" w14:textId="77777777" w:rsidR="00426B51" w:rsidRDefault="00426B51" w:rsidP="00426B51">
      <w:pPr>
        <w:pStyle w:val="ListParagraph"/>
        <w:numPr>
          <w:ilvl w:val="1"/>
          <w:numId w:val="20"/>
        </w:numPr>
        <w:rPr>
          <w:rFonts w:eastAsia="Times New Roman"/>
        </w:rPr>
      </w:pPr>
      <w:r>
        <w:rPr>
          <w:rFonts w:eastAsia="Times New Roman"/>
        </w:rPr>
        <w:t>Take other projects and map against US Core and US CDI – this will help identify convergence across projects</w:t>
      </w:r>
    </w:p>
    <w:p w14:paraId="638F6E83" w14:textId="14ABA8B6" w:rsidR="00183A7F" w:rsidRDefault="00183A7F" w:rsidP="00426B51">
      <w:pPr>
        <w:pStyle w:val="ListParagraph"/>
        <w:numPr>
          <w:ilvl w:val="1"/>
          <w:numId w:val="20"/>
        </w:numPr>
        <w:rPr>
          <w:rFonts w:eastAsia="Times New Roman"/>
        </w:rPr>
      </w:pPr>
      <w:r>
        <w:rPr>
          <w:rFonts w:eastAsia="Times New Roman"/>
        </w:rPr>
        <w:t>Have discussion with a larger group regarding a focus on US Core and US CDI (Argonauts are working on this)</w:t>
      </w:r>
    </w:p>
    <w:p w14:paraId="710C168A" w14:textId="77777777" w:rsidR="00183A7F" w:rsidRDefault="00183A7F" w:rsidP="00183A7F">
      <w:pPr>
        <w:pStyle w:val="ListParagraph"/>
        <w:numPr>
          <w:ilvl w:val="1"/>
          <w:numId w:val="20"/>
        </w:numPr>
        <w:rPr>
          <w:rFonts w:eastAsia="Times New Roman"/>
        </w:rPr>
      </w:pPr>
      <w:r>
        <w:rPr>
          <w:rFonts w:eastAsia="Times New Roman"/>
        </w:rPr>
        <w:t>Develop a project plan with tasks, timeline, and responsible party</w:t>
      </w:r>
    </w:p>
    <w:p w14:paraId="77C9A8CF" w14:textId="31A867F2" w:rsidR="00183A7F" w:rsidRDefault="00183A7F" w:rsidP="00183A7F">
      <w:pPr>
        <w:pStyle w:val="ListParagraph"/>
        <w:numPr>
          <w:ilvl w:val="1"/>
          <w:numId w:val="20"/>
        </w:numPr>
        <w:rPr>
          <w:rFonts w:eastAsia="Times New Roman"/>
        </w:rPr>
      </w:pPr>
      <w:r>
        <w:rPr>
          <w:rFonts w:eastAsia="Times New Roman"/>
        </w:rPr>
        <w:t>HSPC/CIIC assign a project manager on their side</w:t>
      </w:r>
    </w:p>
    <w:p w14:paraId="24A88D7A" w14:textId="0CD29E21" w:rsidR="005C3374" w:rsidRDefault="005C3374" w:rsidP="005C3374">
      <w:pPr>
        <w:pStyle w:val="ListParagraph"/>
        <w:numPr>
          <w:ilvl w:val="0"/>
          <w:numId w:val="20"/>
        </w:numPr>
        <w:rPr>
          <w:rFonts w:eastAsia="Times New Roman"/>
        </w:rPr>
      </w:pPr>
      <w:r>
        <w:rPr>
          <w:rFonts w:eastAsia="Times New Roman"/>
        </w:rPr>
        <w:t>Notes from 04/17 discussion</w:t>
      </w:r>
    </w:p>
    <w:p w14:paraId="0709009A" w14:textId="65621980" w:rsidR="005C3374" w:rsidRDefault="005C3374" w:rsidP="005C3374">
      <w:pPr>
        <w:pStyle w:val="ListParagraph"/>
        <w:numPr>
          <w:ilvl w:val="1"/>
          <w:numId w:val="20"/>
        </w:numPr>
        <w:rPr>
          <w:rFonts w:eastAsia="Times New Roman"/>
        </w:rPr>
      </w:pPr>
      <w:r>
        <w:rPr>
          <w:rFonts w:eastAsia="Times New Roman"/>
        </w:rPr>
        <w:t>Argonauts may not have fully defined models</w:t>
      </w:r>
    </w:p>
    <w:p w14:paraId="7F79226E" w14:textId="5B02E938" w:rsidR="005C3374" w:rsidRDefault="005C3374" w:rsidP="005C3374">
      <w:pPr>
        <w:pStyle w:val="ListParagraph"/>
        <w:numPr>
          <w:ilvl w:val="1"/>
          <w:numId w:val="20"/>
        </w:numPr>
        <w:rPr>
          <w:rFonts w:eastAsia="Times New Roman"/>
        </w:rPr>
      </w:pPr>
      <w:r>
        <w:rPr>
          <w:rFonts w:eastAsia="Times New Roman"/>
        </w:rPr>
        <w:t>Need to have a governance model</w:t>
      </w:r>
    </w:p>
    <w:p w14:paraId="336EF3B0" w14:textId="77777777" w:rsidR="00183A7F" w:rsidRPr="00183A7F" w:rsidRDefault="00183A7F" w:rsidP="00183A7F">
      <w:pPr>
        <w:rPr>
          <w:rFonts w:eastAsia="Times New Roman"/>
        </w:rPr>
      </w:pPr>
    </w:p>
    <w:p w14:paraId="395B91FF" w14:textId="77777777" w:rsidR="00426B51" w:rsidRDefault="00426B51" w:rsidP="0071399D">
      <w:pPr>
        <w:pStyle w:val="Heading2"/>
      </w:pPr>
    </w:p>
    <w:p w14:paraId="7032A479" w14:textId="6B5F12A7" w:rsidR="006343B0" w:rsidRDefault="0009602C" w:rsidP="0071399D">
      <w:pPr>
        <w:pStyle w:val="Heading2"/>
      </w:pPr>
      <w:r>
        <w:t>Outreach to Additional Projects</w:t>
      </w:r>
    </w:p>
    <w:p w14:paraId="215F1029" w14:textId="77777777" w:rsidR="006343B0" w:rsidRDefault="006343B0" w:rsidP="006343B0"/>
    <w:p w14:paraId="56FBA8F8" w14:textId="77777777" w:rsidR="006343B0" w:rsidRDefault="006343B0" w:rsidP="006343B0"/>
    <w:tbl>
      <w:tblPr>
        <w:tblStyle w:val="TableGrid"/>
        <w:tblW w:w="0" w:type="auto"/>
        <w:tblLook w:val="04A0" w:firstRow="1" w:lastRow="0" w:firstColumn="1" w:lastColumn="0" w:noHBand="0" w:noVBand="1"/>
      </w:tblPr>
      <w:tblGrid>
        <w:gridCol w:w="2695"/>
        <w:gridCol w:w="1620"/>
        <w:gridCol w:w="5035"/>
      </w:tblGrid>
      <w:tr w:rsidR="006343B0" w14:paraId="3CEDB835" w14:textId="77777777" w:rsidTr="0006172E">
        <w:trPr>
          <w:tblHeader/>
        </w:trPr>
        <w:tc>
          <w:tcPr>
            <w:tcW w:w="2695" w:type="dxa"/>
            <w:shd w:val="clear" w:color="auto" w:fill="0070C0"/>
          </w:tcPr>
          <w:p w14:paraId="0F8E1527" w14:textId="3B8BC831" w:rsidR="006343B0" w:rsidRPr="00DE4352" w:rsidRDefault="006343B0" w:rsidP="00EA5F65">
            <w:pPr>
              <w:rPr>
                <w:b/>
                <w:color w:val="FFFFFF" w:themeColor="background1"/>
              </w:rPr>
            </w:pPr>
            <w:r w:rsidRPr="00DE4352">
              <w:rPr>
                <w:b/>
                <w:color w:val="FFFFFF" w:themeColor="background1"/>
              </w:rPr>
              <w:t>Project</w:t>
            </w:r>
            <w:r>
              <w:rPr>
                <w:b/>
                <w:color w:val="FFFFFF" w:themeColor="background1"/>
              </w:rPr>
              <w:t>/Organization</w:t>
            </w:r>
          </w:p>
        </w:tc>
        <w:tc>
          <w:tcPr>
            <w:tcW w:w="1620" w:type="dxa"/>
            <w:shd w:val="clear" w:color="auto" w:fill="0070C0"/>
          </w:tcPr>
          <w:p w14:paraId="58CE3196" w14:textId="77777777" w:rsidR="006343B0" w:rsidRPr="00DE4352" w:rsidRDefault="006343B0" w:rsidP="00EA5F65">
            <w:pPr>
              <w:rPr>
                <w:b/>
                <w:color w:val="FFFFFF" w:themeColor="background1"/>
              </w:rPr>
            </w:pPr>
            <w:r w:rsidRPr="00DE4352">
              <w:rPr>
                <w:b/>
                <w:color w:val="FFFFFF" w:themeColor="background1"/>
              </w:rPr>
              <w:t>Liaison</w:t>
            </w:r>
          </w:p>
        </w:tc>
        <w:tc>
          <w:tcPr>
            <w:tcW w:w="5035" w:type="dxa"/>
            <w:shd w:val="clear" w:color="auto" w:fill="0070C0"/>
          </w:tcPr>
          <w:p w14:paraId="79513F13" w14:textId="54193C11" w:rsidR="006343B0" w:rsidRPr="00DE4352" w:rsidRDefault="006343B0" w:rsidP="00EA5F65">
            <w:pPr>
              <w:rPr>
                <w:b/>
                <w:color w:val="FFFFFF" w:themeColor="background1"/>
              </w:rPr>
            </w:pPr>
            <w:r>
              <w:rPr>
                <w:b/>
                <w:color w:val="FFFFFF" w:themeColor="background1"/>
              </w:rPr>
              <w:t>Description/Notes</w:t>
            </w:r>
          </w:p>
        </w:tc>
      </w:tr>
      <w:tr w:rsidR="006343B0" w14:paraId="489A4EC1" w14:textId="77777777" w:rsidTr="0006172E">
        <w:tc>
          <w:tcPr>
            <w:tcW w:w="2695" w:type="dxa"/>
          </w:tcPr>
          <w:p w14:paraId="06C0B049" w14:textId="470C4E06" w:rsidR="006343B0" w:rsidRPr="00D86E5C" w:rsidRDefault="006343B0" w:rsidP="00EA5F65">
            <w:r>
              <w:t>CDC</w:t>
            </w:r>
          </w:p>
        </w:tc>
        <w:tc>
          <w:tcPr>
            <w:tcW w:w="1620" w:type="dxa"/>
          </w:tcPr>
          <w:p w14:paraId="29378AA2" w14:textId="0B9D54DE" w:rsidR="006343B0" w:rsidRDefault="006343B0" w:rsidP="00EA5F65">
            <w:r>
              <w:t>Steve Bratt</w:t>
            </w:r>
          </w:p>
        </w:tc>
        <w:tc>
          <w:tcPr>
            <w:tcW w:w="5035" w:type="dxa"/>
          </w:tcPr>
          <w:p w14:paraId="465FE088" w14:textId="3E1CF150" w:rsidR="006343B0" w:rsidRDefault="00925214" w:rsidP="00EA5F65">
            <w:r>
              <w:t xml:space="preserve">Who should we reach out to? – </w:t>
            </w:r>
            <w:r w:rsidRPr="00925214">
              <w:rPr>
                <w:color w:val="FF0000"/>
              </w:rPr>
              <w:t>ck with Stan</w:t>
            </w:r>
          </w:p>
          <w:p w14:paraId="710AB811" w14:textId="77777777" w:rsidR="00925214" w:rsidRDefault="00925214" w:rsidP="00EA5F65">
            <w:r>
              <w:t>Chesley Richards</w:t>
            </w:r>
          </w:p>
          <w:p w14:paraId="5685CFF7" w14:textId="77777777" w:rsidR="00925214" w:rsidRDefault="00925214" w:rsidP="00EA5F65">
            <w:r>
              <w:t>Maria Michaels</w:t>
            </w:r>
          </w:p>
          <w:p w14:paraId="42CD1D97" w14:textId="77777777" w:rsidR="00925214" w:rsidRDefault="00925214" w:rsidP="00EA5F65">
            <w:r>
              <w:t xml:space="preserve">Eileen </w:t>
            </w:r>
            <w:proofErr w:type="spellStart"/>
            <w:r>
              <w:t>Storey</w:t>
            </w:r>
            <w:proofErr w:type="spellEnd"/>
          </w:p>
          <w:p w14:paraId="78568D50" w14:textId="77777777" w:rsidR="00925214" w:rsidRDefault="00925214" w:rsidP="00EA5F65">
            <w:pPr>
              <w:rPr>
                <w:color w:val="FF0000"/>
              </w:rPr>
            </w:pPr>
            <w:r>
              <w:t xml:space="preserve">--- </w:t>
            </w:r>
            <w:r w:rsidRPr="00925214">
              <w:rPr>
                <w:color w:val="FF0000"/>
              </w:rPr>
              <w:t>check email list</w:t>
            </w:r>
          </w:p>
          <w:p w14:paraId="58F8E81A" w14:textId="77777777" w:rsidR="002253A8" w:rsidRDefault="002253A8" w:rsidP="00EA5F65">
            <w:pPr>
              <w:rPr>
                <w:color w:val="0070C0"/>
              </w:rPr>
            </w:pPr>
            <w:r>
              <w:rPr>
                <w:color w:val="0070C0"/>
              </w:rPr>
              <w:t>Steve discussing cancer project with some CDC staff</w:t>
            </w:r>
          </w:p>
          <w:p w14:paraId="52CE1F79" w14:textId="4F4D1299" w:rsidR="002253A8" w:rsidRPr="002253A8" w:rsidRDefault="002253A8" w:rsidP="00EA5F65">
            <w:pPr>
              <w:rPr>
                <w:color w:val="0070C0"/>
              </w:rPr>
            </w:pPr>
            <w:r>
              <w:rPr>
                <w:color w:val="0070C0"/>
              </w:rPr>
              <w:t>May not be ready to engage yet</w:t>
            </w:r>
          </w:p>
        </w:tc>
      </w:tr>
      <w:tr w:rsidR="002253A8" w14:paraId="5E5C7FA7" w14:textId="77777777" w:rsidTr="0006172E">
        <w:tc>
          <w:tcPr>
            <w:tcW w:w="2695" w:type="dxa"/>
          </w:tcPr>
          <w:p w14:paraId="124E07C8" w14:textId="3ACC2E4C" w:rsidR="002253A8" w:rsidRDefault="002253A8" w:rsidP="00EA5F65">
            <w:r>
              <w:t>CMS</w:t>
            </w:r>
          </w:p>
        </w:tc>
        <w:tc>
          <w:tcPr>
            <w:tcW w:w="1620" w:type="dxa"/>
          </w:tcPr>
          <w:p w14:paraId="568D4418" w14:textId="22F56F37" w:rsidR="002253A8" w:rsidRDefault="002253A8" w:rsidP="00EA5F65">
            <w:r>
              <w:t>Steve Bratt</w:t>
            </w:r>
          </w:p>
        </w:tc>
        <w:tc>
          <w:tcPr>
            <w:tcW w:w="5035" w:type="dxa"/>
          </w:tcPr>
          <w:p w14:paraId="047A2EA7" w14:textId="50D1A887" w:rsidR="002253A8" w:rsidRDefault="002253A8" w:rsidP="006E61B5">
            <w:pPr>
              <w:pStyle w:val="ListParagraph"/>
              <w:numPr>
                <w:ilvl w:val="0"/>
                <w:numId w:val="10"/>
              </w:numPr>
              <w:ind w:left="434"/>
            </w:pPr>
            <w:r>
              <w:rPr>
                <w:color w:val="0070C0"/>
              </w:rPr>
              <w:t>Talking with them.  Probably for a future meeting</w:t>
            </w:r>
          </w:p>
        </w:tc>
      </w:tr>
      <w:tr w:rsidR="006343B0" w14:paraId="58D8D8D7" w14:textId="77777777" w:rsidTr="0006172E">
        <w:tc>
          <w:tcPr>
            <w:tcW w:w="2695" w:type="dxa"/>
          </w:tcPr>
          <w:p w14:paraId="6AF593B6" w14:textId="676D806F" w:rsidR="0006172E" w:rsidRDefault="006343B0" w:rsidP="00EA5F65">
            <w:r>
              <w:t>AHRQ</w:t>
            </w:r>
            <w:r w:rsidR="006E61B5">
              <w:t xml:space="preserve"> </w:t>
            </w:r>
          </w:p>
          <w:p w14:paraId="2D386C33" w14:textId="77777777" w:rsidR="006343B0" w:rsidRDefault="006E61B5" w:rsidP="0006172E">
            <w:pPr>
              <w:ind w:left="720"/>
            </w:pPr>
            <w:r>
              <w:t>Elise Berliner</w:t>
            </w:r>
          </w:p>
          <w:p w14:paraId="62CC2E3C" w14:textId="216651BB" w:rsidR="002253A8" w:rsidRPr="00D86E5C" w:rsidRDefault="002253A8" w:rsidP="0006172E">
            <w:pPr>
              <w:ind w:left="720"/>
            </w:pPr>
            <w:r>
              <w:lastRenderedPageBreak/>
              <w:t xml:space="preserve">Suchitra </w:t>
            </w:r>
            <w:proofErr w:type="spellStart"/>
            <w:r>
              <w:t>Iyer</w:t>
            </w:r>
            <w:proofErr w:type="spellEnd"/>
          </w:p>
        </w:tc>
        <w:tc>
          <w:tcPr>
            <w:tcW w:w="1620" w:type="dxa"/>
          </w:tcPr>
          <w:p w14:paraId="4E1691C2" w14:textId="076ABC90" w:rsidR="006343B0" w:rsidRDefault="006343B0" w:rsidP="00EA5F65">
            <w:r>
              <w:lastRenderedPageBreak/>
              <w:t>Steve B.</w:t>
            </w:r>
          </w:p>
        </w:tc>
        <w:tc>
          <w:tcPr>
            <w:tcW w:w="5035" w:type="dxa"/>
          </w:tcPr>
          <w:p w14:paraId="33C62294" w14:textId="15D78978" w:rsidR="006343B0" w:rsidRDefault="006343B0" w:rsidP="006E61B5">
            <w:pPr>
              <w:pStyle w:val="ListParagraph"/>
              <w:numPr>
                <w:ilvl w:val="0"/>
                <w:numId w:val="10"/>
              </w:numPr>
              <w:ind w:left="434"/>
            </w:pPr>
            <w:r>
              <w:t>Outcomes Measure Framework:  AHRQ, outcome SME teams</w:t>
            </w:r>
          </w:p>
          <w:p w14:paraId="4E41B1BE" w14:textId="77777777" w:rsidR="006343B0" w:rsidRDefault="006343B0" w:rsidP="006E61B5">
            <w:pPr>
              <w:ind w:left="720" w:hanging="286"/>
            </w:pPr>
            <w:r>
              <w:lastRenderedPageBreak/>
              <w:t xml:space="preserve">• Scope:  5 domain areas: depression, lumbar </w:t>
            </w:r>
            <w:r w:rsidR="006E61B5">
              <w:t>spondylolisthesis</w:t>
            </w:r>
            <w:r>
              <w:t xml:space="preserve">, </w:t>
            </w:r>
            <w:proofErr w:type="spellStart"/>
            <w:r>
              <w:t>afib</w:t>
            </w:r>
            <w:proofErr w:type="spellEnd"/>
            <w:r>
              <w:t>, asthma, lung</w:t>
            </w:r>
            <w:r w:rsidR="006E61B5">
              <w:t xml:space="preserve"> </w:t>
            </w:r>
          </w:p>
          <w:p w14:paraId="68208CAF" w14:textId="77777777" w:rsidR="00A6324B" w:rsidRDefault="00A6324B" w:rsidP="006E61B5">
            <w:pPr>
              <w:ind w:left="720" w:hanging="286"/>
            </w:pPr>
          </w:p>
          <w:p w14:paraId="52E290C6" w14:textId="22B05F76" w:rsidR="00A6324B" w:rsidRPr="00A6324B" w:rsidRDefault="00A6324B" w:rsidP="006E61B5">
            <w:pPr>
              <w:ind w:left="720" w:hanging="286"/>
              <w:rPr>
                <w:color w:val="0070C0"/>
              </w:rPr>
            </w:pPr>
            <w:r>
              <w:rPr>
                <w:color w:val="0070C0"/>
              </w:rPr>
              <w:t>Steve reached out and they are hoping to send someone</w:t>
            </w:r>
          </w:p>
        </w:tc>
      </w:tr>
      <w:tr w:rsidR="006343B0" w14:paraId="0A3F95AA" w14:textId="77777777" w:rsidTr="0006172E">
        <w:tc>
          <w:tcPr>
            <w:tcW w:w="2695" w:type="dxa"/>
          </w:tcPr>
          <w:p w14:paraId="15EE7B27" w14:textId="77777777" w:rsidR="006343B0" w:rsidRDefault="0006172E" w:rsidP="00EA5F65">
            <w:r>
              <w:lastRenderedPageBreak/>
              <w:t>NLM</w:t>
            </w:r>
          </w:p>
          <w:p w14:paraId="7B434898" w14:textId="77777777" w:rsidR="0006172E" w:rsidRDefault="0006172E" w:rsidP="0006172E">
            <w:pPr>
              <w:ind w:left="720"/>
            </w:pPr>
            <w:r>
              <w:t>Rachael Roan</w:t>
            </w:r>
          </w:p>
          <w:p w14:paraId="3C4602D0" w14:textId="77777777" w:rsidR="0006172E" w:rsidRDefault="0006172E" w:rsidP="0006172E">
            <w:pPr>
              <w:ind w:left="720"/>
            </w:pPr>
            <w:r>
              <w:t>Richard Ballew</w:t>
            </w:r>
          </w:p>
          <w:p w14:paraId="120392F0" w14:textId="0B702B8F" w:rsidR="0006172E" w:rsidRDefault="0006172E" w:rsidP="0006172E">
            <w:pPr>
              <w:ind w:left="720"/>
            </w:pPr>
            <w:r>
              <w:t>Lisa Lang</w:t>
            </w:r>
          </w:p>
        </w:tc>
        <w:tc>
          <w:tcPr>
            <w:tcW w:w="1620" w:type="dxa"/>
          </w:tcPr>
          <w:p w14:paraId="0BB4CD72" w14:textId="77777777" w:rsidR="006343B0" w:rsidRDefault="0006172E" w:rsidP="00EA5F65">
            <w:r>
              <w:t>Jimmy</w:t>
            </w:r>
          </w:p>
          <w:p w14:paraId="2E28CB11" w14:textId="18516B07" w:rsidR="0006172E" w:rsidRDefault="0006172E" w:rsidP="00EA5F65">
            <w:r>
              <w:t>Susan</w:t>
            </w:r>
          </w:p>
        </w:tc>
        <w:tc>
          <w:tcPr>
            <w:tcW w:w="5035" w:type="dxa"/>
          </w:tcPr>
          <w:p w14:paraId="15EFB776" w14:textId="35CB6525" w:rsidR="006343B0" w:rsidRDefault="0006172E" w:rsidP="0006172E">
            <w:pPr>
              <w:pStyle w:val="ListParagraph"/>
              <w:numPr>
                <w:ilvl w:val="0"/>
                <w:numId w:val="10"/>
              </w:numPr>
              <w:ind w:left="434"/>
            </w:pPr>
            <w:r>
              <w:t>Women</w:t>
            </w:r>
            <w:r w:rsidR="002253A8">
              <w:t>’</w:t>
            </w:r>
            <w:r>
              <w:t xml:space="preserve">s Health is joint NLM and FDA </w:t>
            </w:r>
          </w:p>
          <w:p w14:paraId="7728A0BE" w14:textId="577249EB" w:rsidR="00925214" w:rsidRDefault="00925214" w:rsidP="0006172E">
            <w:pPr>
              <w:pStyle w:val="ListParagraph"/>
              <w:numPr>
                <w:ilvl w:val="0"/>
                <w:numId w:val="10"/>
              </w:numPr>
              <w:ind w:left="434"/>
            </w:pPr>
            <w:r>
              <w:t xml:space="preserve">Try to get Rachel, Richard, and Lisa </w:t>
            </w:r>
            <w:r w:rsidR="002253A8">
              <w:t>engaged</w:t>
            </w:r>
          </w:p>
          <w:p w14:paraId="6E0328C2" w14:textId="424AECC4" w:rsidR="002253A8" w:rsidRDefault="002253A8" w:rsidP="0006172E">
            <w:pPr>
              <w:pStyle w:val="ListParagraph"/>
              <w:numPr>
                <w:ilvl w:val="0"/>
                <w:numId w:val="10"/>
              </w:numPr>
              <w:ind w:left="434"/>
            </w:pPr>
            <w:r>
              <w:rPr>
                <w:color w:val="0070C0"/>
              </w:rPr>
              <w:t>Try to get Clem engaged via Stan</w:t>
            </w:r>
          </w:p>
        </w:tc>
      </w:tr>
      <w:tr w:rsidR="006343B0" w14:paraId="56253B07" w14:textId="77777777" w:rsidTr="0006172E">
        <w:tc>
          <w:tcPr>
            <w:tcW w:w="2695" w:type="dxa"/>
          </w:tcPr>
          <w:p w14:paraId="59B8D14D" w14:textId="6123A378" w:rsidR="0006172E" w:rsidRDefault="0006172E" w:rsidP="00EA5F65">
            <w:r>
              <w:t>NLM-</w:t>
            </w:r>
          </w:p>
          <w:p w14:paraId="445D3F8C" w14:textId="30207E2C" w:rsidR="0006172E" w:rsidRDefault="0006172E" w:rsidP="0006172E">
            <w:pPr>
              <w:ind w:left="720"/>
            </w:pPr>
            <w:r>
              <w:t>Rebecca Goodwin</w:t>
            </w:r>
          </w:p>
        </w:tc>
        <w:tc>
          <w:tcPr>
            <w:tcW w:w="1620" w:type="dxa"/>
          </w:tcPr>
          <w:p w14:paraId="485BBED1" w14:textId="2E8F1BA4" w:rsidR="006343B0" w:rsidRDefault="0006172E" w:rsidP="00EA5F65">
            <w:r>
              <w:t>Virginia</w:t>
            </w:r>
          </w:p>
        </w:tc>
        <w:tc>
          <w:tcPr>
            <w:tcW w:w="5035" w:type="dxa"/>
          </w:tcPr>
          <w:p w14:paraId="32CB4359" w14:textId="77777777" w:rsidR="0006172E" w:rsidRDefault="0006172E" w:rsidP="0006172E">
            <w:pPr>
              <w:pStyle w:val="ListParagraph"/>
              <w:numPr>
                <w:ilvl w:val="0"/>
                <w:numId w:val="10"/>
              </w:numPr>
              <w:ind w:left="434"/>
            </w:pPr>
            <w:bookmarkStart w:id="7" w:name="_Hlk536531173"/>
            <w:r>
              <w:t xml:space="preserve">Newborn Screening Translational Research Network: (Rebecca Goodwin) -- </w:t>
            </w:r>
            <w:r w:rsidRPr="00E87897">
              <w:rPr>
                <w:highlight w:val="cyan"/>
              </w:rPr>
              <w:t>Virginia</w:t>
            </w:r>
          </w:p>
          <w:p w14:paraId="02B4336B" w14:textId="11CFD1FE" w:rsidR="006343B0" w:rsidRDefault="0006172E" w:rsidP="0006172E">
            <w:pPr>
              <w:pStyle w:val="ListParagraph"/>
              <w:numPr>
                <w:ilvl w:val="0"/>
                <w:numId w:val="12"/>
              </w:numPr>
              <w:ind w:left="794"/>
            </w:pPr>
            <w:r>
              <w:t>Scope: Tracking newborn outcomes</w:t>
            </w:r>
            <w:bookmarkEnd w:id="7"/>
          </w:p>
        </w:tc>
      </w:tr>
      <w:tr w:rsidR="006343B0" w14:paraId="412F93B4" w14:textId="77777777" w:rsidTr="0006172E">
        <w:tc>
          <w:tcPr>
            <w:tcW w:w="2695" w:type="dxa"/>
          </w:tcPr>
          <w:p w14:paraId="43357F71" w14:textId="77777777" w:rsidR="006343B0" w:rsidRDefault="005B3243" w:rsidP="00EA5F65">
            <w:r>
              <w:t>ACOG/OPA</w:t>
            </w:r>
          </w:p>
          <w:p w14:paraId="6D566D5C" w14:textId="625B6FA1" w:rsidR="005B3243" w:rsidRDefault="005B3243" w:rsidP="005B3243">
            <w:pPr>
              <w:ind w:left="720"/>
            </w:pPr>
            <w:r>
              <w:t xml:space="preserve">Steve </w:t>
            </w:r>
            <w:proofErr w:type="spellStart"/>
            <w:r>
              <w:t>Hasley</w:t>
            </w:r>
            <w:proofErr w:type="spellEnd"/>
          </w:p>
        </w:tc>
        <w:tc>
          <w:tcPr>
            <w:tcW w:w="1620" w:type="dxa"/>
          </w:tcPr>
          <w:p w14:paraId="27AE4FE5" w14:textId="5A10EC3F" w:rsidR="006343B0" w:rsidRDefault="005B3243" w:rsidP="00EA5F65">
            <w:r>
              <w:t>Susan</w:t>
            </w:r>
          </w:p>
        </w:tc>
        <w:tc>
          <w:tcPr>
            <w:tcW w:w="5035" w:type="dxa"/>
          </w:tcPr>
          <w:p w14:paraId="362CFF91" w14:textId="77777777" w:rsidR="006343B0" w:rsidRDefault="005B3243" w:rsidP="005B3243">
            <w:pPr>
              <w:pStyle w:val="ListParagraph"/>
              <w:numPr>
                <w:ilvl w:val="0"/>
                <w:numId w:val="10"/>
              </w:numPr>
              <w:ind w:left="434"/>
            </w:pPr>
            <w:r>
              <w:t>Discuss new contract</w:t>
            </w:r>
          </w:p>
          <w:p w14:paraId="653BC634" w14:textId="033BFB8E" w:rsidR="002253A8" w:rsidRDefault="002253A8" w:rsidP="005B3243">
            <w:pPr>
              <w:pStyle w:val="ListParagraph"/>
              <w:numPr>
                <w:ilvl w:val="0"/>
                <w:numId w:val="10"/>
              </w:numPr>
              <w:ind w:left="434"/>
            </w:pPr>
            <w:r>
              <w:rPr>
                <w:color w:val="0070C0"/>
              </w:rPr>
              <w:t>Nadia indicates that they have another contract</w:t>
            </w:r>
          </w:p>
        </w:tc>
      </w:tr>
      <w:tr w:rsidR="006343B0" w14:paraId="0F3F462B" w14:textId="77777777" w:rsidTr="0006172E">
        <w:tc>
          <w:tcPr>
            <w:tcW w:w="2695" w:type="dxa"/>
          </w:tcPr>
          <w:p w14:paraId="576B32DF" w14:textId="77777777" w:rsidR="006343B0" w:rsidRDefault="005B3243" w:rsidP="00EA5F65">
            <w:r>
              <w:t>University of Utah</w:t>
            </w:r>
          </w:p>
          <w:p w14:paraId="59423FEC" w14:textId="7D19964F" w:rsidR="005B3243" w:rsidRDefault="005B3243" w:rsidP="005B3243">
            <w:pPr>
              <w:ind w:left="720"/>
            </w:pPr>
            <w:r>
              <w:t>Claude Nanjo</w:t>
            </w:r>
          </w:p>
        </w:tc>
        <w:tc>
          <w:tcPr>
            <w:tcW w:w="1620" w:type="dxa"/>
          </w:tcPr>
          <w:p w14:paraId="5D9B3146" w14:textId="40B185F2" w:rsidR="006343B0" w:rsidRDefault="005B3243" w:rsidP="00EA5F65">
            <w:r>
              <w:t>Susan</w:t>
            </w:r>
          </w:p>
        </w:tc>
        <w:tc>
          <w:tcPr>
            <w:tcW w:w="5035" w:type="dxa"/>
          </w:tcPr>
          <w:p w14:paraId="6511B43B" w14:textId="6C605188" w:rsidR="005B3243" w:rsidRDefault="005B3243" w:rsidP="005B3243">
            <w:pPr>
              <w:pStyle w:val="ListParagraph"/>
              <w:numPr>
                <w:ilvl w:val="0"/>
                <w:numId w:val="10"/>
              </w:numPr>
              <w:ind w:left="434"/>
            </w:pPr>
            <w:r>
              <w:t xml:space="preserve">Data elements to support </w:t>
            </w:r>
          </w:p>
          <w:p w14:paraId="733C1A5D" w14:textId="36598E5F" w:rsidR="005B3243" w:rsidRDefault="005B3243" w:rsidP="005B3243">
            <w:pPr>
              <w:pStyle w:val="ListParagraph"/>
              <w:numPr>
                <w:ilvl w:val="0"/>
                <w:numId w:val="10"/>
              </w:numPr>
            </w:pPr>
            <w:r>
              <w:t>Opioid calculator, bilirubin calculator</w:t>
            </w:r>
          </w:p>
          <w:p w14:paraId="63CC674E" w14:textId="2F2E1B87" w:rsidR="005B3243" w:rsidRDefault="005B3243" w:rsidP="005B3243">
            <w:pPr>
              <w:pStyle w:val="ListParagraph"/>
              <w:numPr>
                <w:ilvl w:val="0"/>
                <w:numId w:val="10"/>
              </w:numPr>
            </w:pPr>
            <w:r>
              <w:t>Patient dashboards</w:t>
            </w:r>
          </w:p>
          <w:p w14:paraId="16E2D294" w14:textId="4BE49CC3" w:rsidR="002253A8" w:rsidRDefault="002253A8" w:rsidP="002253A8">
            <w:pPr>
              <w:pStyle w:val="ListParagraph"/>
              <w:numPr>
                <w:ilvl w:val="0"/>
                <w:numId w:val="10"/>
              </w:numPr>
            </w:pPr>
            <w:r>
              <w:rPr>
                <w:color w:val="0070C0"/>
              </w:rPr>
              <w:t>Ken and Claude plan to attend meeting</w:t>
            </w:r>
          </w:p>
          <w:p w14:paraId="25BE43E4" w14:textId="77777777" w:rsidR="006343B0" w:rsidRDefault="006343B0" w:rsidP="00EA5F65"/>
        </w:tc>
      </w:tr>
      <w:tr w:rsidR="006343B0" w14:paraId="757E7F66" w14:textId="77777777" w:rsidTr="0006172E">
        <w:tc>
          <w:tcPr>
            <w:tcW w:w="2695" w:type="dxa"/>
          </w:tcPr>
          <w:p w14:paraId="6186A3BF" w14:textId="77777777" w:rsidR="006343B0" w:rsidRDefault="00F7265F" w:rsidP="00EA5F65">
            <w:r>
              <w:t>Intermountain</w:t>
            </w:r>
          </w:p>
          <w:p w14:paraId="097385EA" w14:textId="3A31362B" w:rsidR="00F7265F" w:rsidRDefault="00F7265F" w:rsidP="00F7265F">
            <w:pPr>
              <w:ind w:left="720"/>
            </w:pPr>
            <w:r>
              <w:t>Grant Wood</w:t>
            </w:r>
          </w:p>
        </w:tc>
        <w:tc>
          <w:tcPr>
            <w:tcW w:w="1620" w:type="dxa"/>
          </w:tcPr>
          <w:p w14:paraId="2FE50E84" w14:textId="255E40BD" w:rsidR="006343B0" w:rsidRDefault="00F7265F" w:rsidP="00EA5F65">
            <w:r>
              <w:t>Virginia</w:t>
            </w:r>
          </w:p>
        </w:tc>
        <w:tc>
          <w:tcPr>
            <w:tcW w:w="5035" w:type="dxa"/>
          </w:tcPr>
          <w:p w14:paraId="36AE11FE" w14:textId="076092D7" w:rsidR="00F7265F" w:rsidRDefault="00F7265F" w:rsidP="00F7265F">
            <w:pPr>
              <w:pStyle w:val="ListParagraph"/>
              <w:numPr>
                <w:ilvl w:val="0"/>
                <w:numId w:val="14"/>
              </w:numPr>
              <w:ind w:left="434"/>
            </w:pPr>
            <w:bookmarkStart w:id="8" w:name="_Hlk536531208"/>
            <w:r>
              <w:t>Clinical genetics, pharmacogenomics</w:t>
            </w:r>
          </w:p>
          <w:p w14:paraId="4EF518C3" w14:textId="3F75B5B2" w:rsidR="00F7265F" w:rsidRDefault="00F7265F" w:rsidP="00F7265F">
            <w:pPr>
              <w:pStyle w:val="ListParagraph"/>
              <w:numPr>
                <w:ilvl w:val="0"/>
                <w:numId w:val="14"/>
              </w:numPr>
              <w:ind w:left="434"/>
            </w:pPr>
            <w:r>
              <w:t>Whole genome sequencing</w:t>
            </w:r>
          </w:p>
          <w:p w14:paraId="21C843D5" w14:textId="5AE1FD82" w:rsidR="00A6324B" w:rsidRPr="00A6324B" w:rsidRDefault="00A6324B" w:rsidP="00F7265F">
            <w:pPr>
              <w:pStyle w:val="ListParagraph"/>
              <w:numPr>
                <w:ilvl w:val="0"/>
                <w:numId w:val="14"/>
              </w:numPr>
              <w:ind w:left="434"/>
              <w:rPr>
                <w:color w:val="0070C0"/>
              </w:rPr>
            </w:pPr>
            <w:r w:rsidRPr="00A6324B">
              <w:rPr>
                <w:color w:val="0070C0"/>
              </w:rPr>
              <w:t>Discuss how his work relates to CIMI and FHIR</w:t>
            </w:r>
          </w:p>
          <w:bookmarkEnd w:id="8"/>
          <w:p w14:paraId="016AB3C0" w14:textId="77777777" w:rsidR="006343B0" w:rsidRDefault="006343B0" w:rsidP="00EA5F65"/>
        </w:tc>
      </w:tr>
      <w:tr w:rsidR="0071399D" w14:paraId="3EFA4E4F" w14:textId="77777777" w:rsidTr="0006172E">
        <w:tc>
          <w:tcPr>
            <w:tcW w:w="2695" w:type="dxa"/>
          </w:tcPr>
          <w:p w14:paraId="155786F7" w14:textId="0BE41EAE" w:rsidR="0071399D" w:rsidRDefault="0071399D" w:rsidP="00EA5F65">
            <w:r>
              <w:t>DaVinci</w:t>
            </w:r>
          </w:p>
        </w:tc>
        <w:tc>
          <w:tcPr>
            <w:tcW w:w="1620" w:type="dxa"/>
          </w:tcPr>
          <w:p w14:paraId="59E179E3" w14:textId="77777777" w:rsidR="0071399D" w:rsidRDefault="0071399D" w:rsidP="00EA5F65"/>
        </w:tc>
        <w:tc>
          <w:tcPr>
            <w:tcW w:w="5035" w:type="dxa"/>
          </w:tcPr>
          <w:p w14:paraId="111A10ED" w14:textId="77777777" w:rsidR="0071399D" w:rsidRDefault="0071399D" w:rsidP="00F7265F">
            <w:pPr>
              <w:pStyle w:val="ListParagraph"/>
              <w:numPr>
                <w:ilvl w:val="0"/>
                <w:numId w:val="14"/>
              </w:numPr>
              <w:ind w:left="434"/>
            </w:pPr>
            <w:r>
              <w:t>Viet and Steve B. are engaged with this project</w:t>
            </w:r>
          </w:p>
          <w:p w14:paraId="504D621D" w14:textId="77777777" w:rsidR="0071399D" w:rsidRDefault="0071399D" w:rsidP="00F7265F">
            <w:pPr>
              <w:pStyle w:val="ListParagraph"/>
              <w:numPr>
                <w:ilvl w:val="0"/>
                <w:numId w:val="14"/>
              </w:numPr>
              <w:ind w:left="434"/>
            </w:pPr>
            <w:proofErr w:type="spellStart"/>
            <w:r>
              <w:t>Mitre</w:t>
            </w:r>
            <w:proofErr w:type="spellEnd"/>
            <w:r>
              <w:t xml:space="preserve"> is working on two active projects</w:t>
            </w:r>
          </w:p>
          <w:p w14:paraId="380DE088" w14:textId="77777777" w:rsidR="0071399D" w:rsidRDefault="0071399D" w:rsidP="00F7265F">
            <w:pPr>
              <w:pStyle w:val="ListParagraph"/>
              <w:numPr>
                <w:ilvl w:val="0"/>
                <w:numId w:val="14"/>
              </w:numPr>
              <w:ind w:left="434"/>
            </w:pPr>
            <w:r>
              <w:t>Might host their reference implementations at HSPC</w:t>
            </w:r>
          </w:p>
          <w:p w14:paraId="47C00446" w14:textId="77777777" w:rsidR="0071399D" w:rsidRDefault="0071399D" w:rsidP="00F7265F">
            <w:pPr>
              <w:pStyle w:val="ListParagraph"/>
              <w:numPr>
                <w:ilvl w:val="0"/>
                <w:numId w:val="14"/>
              </w:numPr>
              <w:ind w:left="434"/>
            </w:pPr>
            <w:r>
              <w:t>HSPC is currently working with DaVinci on their sandbox requirements</w:t>
            </w:r>
          </w:p>
          <w:p w14:paraId="3A0DD03C" w14:textId="1B176666" w:rsidR="0071399D" w:rsidRDefault="0071399D" w:rsidP="00F7265F">
            <w:pPr>
              <w:pStyle w:val="ListParagraph"/>
              <w:numPr>
                <w:ilvl w:val="0"/>
                <w:numId w:val="14"/>
              </w:numPr>
              <w:ind w:left="434"/>
            </w:pPr>
            <w:r>
              <w:t>Could be a test case for light governance process</w:t>
            </w:r>
          </w:p>
        </w:tc>
      </w:tr>
      <w:tr w:rsidR="006F2992" w14:paraId="332AFCE9" w14:textId="77777777" w:rsidTr="0006172E">
        <w:tc>
          <w:tcPr>
            <w:tcW w:w="2695" w:type="dxa"/>
          </w:tcPr>
          <w:p w14:paraId="2A87E8E5" w14:textId="6767EACD" w:rsidR="006F2992" w:rsidRDefault="006F2992" w:rsidP="00EA5F65">
            <w:r>
              <w:t>Intermountain Mental Health Project</w:t>
            </w:r>
          </w:p>
        </w:tc>
        <w:tc>
          <w:tcPr>
            <w:tcW w:w="1620" w:type="dxa"/>
          </w:tcPr>
          <w:p w14:paraId="3AFE5F53" w14:textId="4E2206E9" w:rsidR="006F2992" w:rsidRDefault="006F2992" w:rsidP="00EA5F65">
            <w:r>
              <w:t>Susan</w:t>
            </w:r>
          </w:p>
        </w:tc>
        <w:tc>
          <w:tcPr>
            <w:tcW w:w="5035" w:type="dxa"/>
          </w:tcPr>
          <w:p w14:paraId="1D008552" w14:textId="77777777" w:rsidR="006F2992" w:rsidRDefault="006F2992" w:rsidP="006F2992">
            <w:pPr>
              <w:pStyle w:val="ListParagraph"/>
              <w:numPr>
                <w:ilvl w:val="0"/>
                <w:numId w:val="14"/>
              </w:numPr>
              <w:ind w:left="432"/>
            </w:pPr>
            <w:r>
              <w:t>Intermountain developing app and want to have FHIR profiles</w:t>
            </w:r>
          </w:p>
          <w:p w14:paraId="3807504A" w14:textId="57FBD70E" w:rsidR="006F2992" w:rsidRDefault="006F2992" w:rsidP="006F2992">
            <w:pPr>
              <w:pStyle w:val="ListParagraph"/>
              <w:numPr>
                <w:ilvl w:val="0"/>
                <w:numId w:val="14"/>
              </w:numPr>
              <w:ind w:left="432"/>
            </w:pPr>
            <w:r>
              <w:lastRenderedPageBreak/>
              <w:t>Current work needs to be revised</w:t>
            </w:r>
          </w:p>
          <w:p w14:paraId="737606E1" w14:textId="7A1BC930" w:rsidR="009F3BDF" w:rsidRDefault="009F3BDF" w:rsidP="006F2992">
            <w:pPr>
              <w:pStyle w:val="ListParagraph"/>
              <w:numPr>
                <w:ilvl w:val="0"/>
                <w:numId w:val="14"/>
              </w:numPr>
              <w:ind w:left="432"/>
            </w:pPr>
            <w:r>
              <w:t>Susan/Laura will reach out to CEO to introduce CIIC/HSPC</w:t>
            </w:r>
          </w:p>
          <w:p w14:paraId="4B9BCD97" w14:textId="77777777" w:rsidR="006F2992" w:rsidRDefault="006F2992" w:rsidP="006F2992">
            <w:pPr>
              <w:pStyle w:val="ListParagraph"/>
              <w:ind w:left="434"/>
            </w:pPr>
          </w:p>
        </w:tc>
      </w:tr>
    </w:tbl>
    <w:p w14:paraId="08074815" w14:textId="77777777" w:rsidR="006343B0" w:rsidRDefault="006343B0" w:rsidP="006343B0"/>
    <w:p w14:paraId="0FFF0B58" w14:textId="77777777" w:rsidR="006343B0" w:rsidRDefault="006343B0" w:rsidP="006343B0">
      <w:pPr>
        <w:ind w:left="720"/>
      </w:pPr>
    </w:p>
    <w:p w14:paraId="2C9EF537" w14:textId="588C27A7" w:rsidR="008B38BD" w:rsidRDefault="008B38BD" w:rsidP="008B38BD"/>
    <w:p w14:paraId="1FF81A38" w14:textId="77777777" w:rsidR="0009602C" w:rsidRPr="0009602C" w:rsidRDefault="0009602C" w:rsidP="0009602C">
      <w:pPr>
        <w:pStyle w:val="Heading2"/>
      </w:pPr>
      <w:r>
        <w:t>Web Wiki</w:t>
      </w:r>
    </w:p>
    <w:p w14:paraId="04635165" w14:textId="77777777" w:rsidR="0009602C" w:rsidRDefault="0009602C" w:rsidP="009A4219">
      <w:pPr>
        <w:pStyle w:val="Heading2"/>
        <w:rPr>
          <w:rFonts w:eastAsia="Times New Roman"/>
        </w:rPr>
      </w:pPr>
    </w:p>
    <w:p w14:paraId="47519619" w14:textId="77777777" w:rsidR="0009602C" w:rsidRDefault="0009602C" w:rsidP="009A4219">
      <w:pPr>
        <w:pStyle w:val="Heading2"/>
        <w:rPr>
          <w:rFonts w:eastAsia="Times New Roman"/>
        </w:rPr>
      </w:pPr>
    </w:p>
    <w:p w14:paraId="13E2F1CF" w14:textId="7136330E" w:rsidR="009A4219" w:rsidRDefault="009A4219" w:rsidP="009A4219">
      <w:pPr>
        <w:pStyle w:val="Heading2"/>
        <w:rPr>
          <w:rFonts w:eastAsia="Times New Roman"/>
        </w:rPr>
      </w:pPr>
      <w:r>
        <w:rPr>
          <w:rFonts w:eastAsia="Times New Roman"/>
        </w:rPr>
        <w:t>Intermountain Mental Health Project</w:t>
      </w:r>
    </w:p>
    <w:p w14:paraId="046354AA" w14:textId="77777777" w:rsidR="009A4219" w:rsidRDefault="009A4219" w:rsidP="009A4219">
      <w:pPr>
        <w:pStyle w:val="ListParagraph"/>
        <w:numPr>
          <w:ilvl w:val="0"/>
          <w:numId w:val="6"/>
        </w:numPr>
      </w:pPr>
      <w:r>
        <w:t>Should be added as a CIIC project</w:t>
      </w:r>
    </w:p>
    <w:p w14:paraId="71B3B5A7" w14:textId="77777777" w:rsidR="009A4219" w:rsidRDefault="009A4219" w:rsidP="009A4219">
      <w:pPr>
        <w:pStyle w:val="ListParagraph"/>
        <w:numPr>
          <w:ilvl w:val="0"/>
          <w:numId w:val="6"/>
        </w:numPr>
      </w:pPr>
      <w:r>
        <w:t>Susan, Nathan, and others are working on this</w:t>
      </w:r>
    </w:p>
    <w:p w14:paraId="164CB4D7" w14:textId="77777777" w:rsidR="009A4219" w:rsidRDefault="009A4219" w:rsidP="009A4219">
      <w:pPr>
        <w:pStyle w:val="ListParagraph"/>
        <w:numPr>
          <w:ilvl w:val="0"/>
          <w:numId w:val="6"/>
        </w:numPr>
      </w:pPr>
      <w:r>
        <w:t>Intermountain has spun off a company to develop an app</w:t>
      </w:r>
    </w:p>
    <w:p w14:paraId="17C2689C" w14:textId="77777777" w:rsidR="009A4219" w:rsidRDefault="009A4219" w:rsidP="009A4219">
      <w:pPr>
        <w:pStyle w:val="ListParagraph"/>
        <w:numPr>
          <w:ilvl w:val="0"/>
          <w:numId w:val="6"/>
        </w:numPr>
      </w:pPr>
      <w:r>
        <w:t>The project will use FHIR to integrate with Cerner</w:t>
      </w:r>
    </w:p>
    <w:p w14:paraId="1833ED9C" w14:textId="77777777" w:rsidR="009A4219" w:rsidRDefault="009A4219" w:rsidP="009A4219">
      <w:pPr>
        <w:pStyle w:val="ListParagraph"/>
        <w:numPr>
          <w:ilvl w:val="0"/>
          <w:numId w:val="6"/>
        </w:numPr>
      </w:pPr>
      <w:r>
        <w:t>Include them in the February meeting</w:t>
      </w:r>
    </w:p>
    <w:p w14:paraId="1B2F3159" w14:textId="77777777" w:rsidR="009A4219" w:rsidRDefault="009A4219" w:rsidP="009A4219">
      <w:pPr>
        <w:pStyle w:val="ListParagraph"/>
        <w:numPr>
          <w:ilvl w:val="0"/>
          <w:numId w:val="6"/>
        </w:numPr>
      </w:pPr>
      <w:r>
        <w:t>They may not see the value of the community</w:t>
      </w:r>
    </w:p>
    <w:p w14:paraId="2CB3F7A3" w14:textId="77777777" w:rsidR="000E2977" w:rsidRDefault="000E2977" w:rsidP="00960C20">
      <w:pPr>
        <w:pStyle w:val="Heading2"/>
        <w:rPr>
          <w:rFonts w:eastAsia="Times New Roman"/>
        </w:rPr>
      </w:pPr>
    </w:p>
    <w:p w14:paraId="4B7C9210" w14:textId="04FC4011" w:rsidR="009A4219" w:rsidRDefault="009A4219" w:rsidP="009A4219">
      <w:bookmarkStart w:id="9" w:name="_Hlk528750120"/>
    </w:p>
    <w:p w14:paraId="5C326DE4" w14:textId="1B3E1A79" w:rsidR="009A4219" w:rsidRDefault="0009602C" w:rsidP="0009602C">
      <w:pPr>
        <w:pStyle w:val="Heading1"/>
      </w:pPr>
      <w:r>
        <w:t>Reference Information</w:t>
      </w:r>
    </w:p>
    <w:p w14:paraId="388A5B5D" w14:textId="77777777" w:rsidR="0009602C" w:rsidRPr="0009602C" w:rsidRDefault="0009602C" w:rsidP="0009602C"/>
    <w:bookmarkEnd w:id="9"/>
    <w:p w14:paraId="1D084E2B" w14:textId="3D3DBB23" w:rsidR="00BC5B73" w:rsidRDefault="00BC5B73" w:rsidP="00BC5B73">
      <w:pPr>
        <w:pStyle w:val="Heading2"/>
      </w:pPr>
      <w:r>
        <w:t>Services Provided to Projects</w:t>
      </w:r>
    </w:p>
    <w:p w14:paraId="0440F679" w14:textId="4B3C41BE" w:rsidR="00BC5B73" w:rsidRDefault="00BC5B73" w:rsidP="00BC5B73"/>
    <w:p w14:paraId="28AD0B55" w14:textId="77777777" w:rsidR="00BC5B73" w:rsidRPr="00BC5B73" w:rsidRDefault="00BC5B73" w:rsidP="00BC5B73">
      <w:pPr>
        <w:numPr>
          <w:ilvl w:val="0"/>
          <w:numId w:val="4"/>
        </w:numPr>
        <w:spacing w:line="216" w:lineRule="auto"/>
        <w:ind w:left="1080"/>
        <w:contextualSpacing/>
        <w:rPr>
          <w:rFonts w:ascii="Times New Roman" w:eastAsia="Times New Roman" w:hAnsi="Times New Roman" w:cs="Times New Roman"/>
        </w:rPr>
      </w:pPr>
      <w:r w:rsidRPr="00BC5B73">
        <w:rPr>
          <w:rFonts w:asciiTheme="minorHAnsi" w:eastAsiaTheme="minorEastAsia" w:cstheme="minorBidi"/>
          <w:color w:val="000000" w:themeColor="text1"/>
          <w:kern w:val="24"/>
        </w:rPr>
        <w:t>Core services – purpose is to have approved models that can be shared across all of medicine</w:t>
      </w:r>
    </w:p>
    <w:p w14:paraId="1198908D" w14:textId="77777777" w:rsidR="00BC5B73" w:rsidRPr="00BC5B73" w:rsidRDefault="00BC5B73" w:rsidP="00BC5B73">
      <w:pPr>
        <w:numPr>
          <w:ilvl w:val="1"/>
          <w:numId w:val="4"/>
        </w:numPr>
        <w:spacing w:line="216" w:lineRule="auto"/>
        <w:ind w:left="2520"/>
        <w:contextualSpacing/>
        <w:rPr>
          <w:rFonts w:ascii="Times New Roman" w:eastAsia="Times New Roman" w:hAnsi="Times New Roman" w:cs="Times New Roman"/>
        </w:rPr>
      </w:pPr>
      <w:r w:rsidRPr="00BC5B73">
        <w:rPr>
          <w:rFonts w:asciiTheme="minorHAnsi" w:eastAsiaTheme="minorEastAsia" w:cstheme="minorBidi"/>
          <w:color w:val="000000" w:themeColor="text1"/>
          <w:kern w:val="24"/>
        </w:rPr>
        <w:t>Maintain and provide access to the model repository</w:t>
      </w:r>
    </w:p>
    <w:p w14:paraId="24EE2E71" w14:textId="77777777" w:rsidR="00BC5B73" w:rsidRPr="00BC5B73" w:rsidRDefault="00BC5B73" w:rsidP="00BC5B73">
      <w:pPr>
        <w:numPr>
          <w:ilvl w:val="1"/>
          <w:numId w:val="4"/>
        </w:numPr>
        <w:spacing w:line="216" w:lineRule="auto"/>
        <w:ind w:left="2520"/>
        <w:contextualSpacing/>
        <w:rPr>
          <w:rFonts w:ascii="Times New Roman" w:eastAsia="Times New Roman" w:hAnsi="Times New Roman" w:cs="Times New Roman"/>
        </w:rPr>
      </w:pPr>
      <w:r w:rsidRPr="00BC5B73">
        <w:rPr>
          <w:rFonts w:asciiTheme="minorHAnsi" w:eastAsiaTheme="minorEastAsia" w:cstheme="minorBidi"/>
          <w:color w:val="000000" w:themeColor="text1"/>
          <w:kern w:val="24"/>
        </w:rPr>
        <w:t>Provide tooling to support collaboration on model development and review</w:t>
      </w:r>
    </w:p>
    <w:p w14:paraId="607867E3" w14:textId="77777777" w:rsidR="00BC5B73" w:rsidRPr="00BC5B73" w:rsidRDefault="00BC5B73" w:rsidP="00BC5B73">
      <w:pPr>
        <w:numPr>
          <w:ilvl w:val="1"/>
          <w:numId w:val="4"/>
        </w:numPr>
        <w:spacing w:line="216" w:lineRule="auto"/>
        <w:ind w:left="2520"/>
        <w:contextualSpacing/>
        <w:rPr>
          <w:rFonts w:ascii="Times New Roman" w:eastAsia="Times New Roman" w:hAnsi="Times New Roman" w:cs="Times New Roman"/>
        </w:rPr>
      </w:pPr>
      <w:r w:rsidRPr="00BC5B73">
        <w:rPr>
          <w:rFonts w:asciiTheme="minorHAnsi" w:eastAsiaTheme="minorEastAsia" w:cstheme="minorBidi"/>
          <w:color w:val="000000" w:themeColor="text1"/>
          <w:kern w:val="24"/>
        </w:rPr>
        <w:t>Conduct quality review of models developed by projects</w:t>
      </w:r>
    </w:p>
    <w:p w14:paraId="06364A35" w14:textId="77777777" w:rsidR="00BC5B73" w:rsidRPr="00BC5B73" w:rsidRDefault="00BC5B73" w:rsidP="00BC5B73">
      <w:pPr>
        <w:numPr>
          <w:ilvl w:val="1"/>
          <w:numId w:val="4"/>
        </w:numPr>
        <w:spacing w:line="216" w:lineRule="auto"/>
        <w:ind w:left="2520"/>
        <w:contextualSpacing/>
        <w:rPr>
          <w:rFonts w:ascii="Times New Roman" w:eastAsia="Times New Roman" w:hAnsi="Times New Roman" w:cs="Times New Roman"/>
        </w:rPr>
      </w:pPr>
      <w:r w:rsidRPr="00BC5B73">
        <w:rPr>
          <w:rFonts w:asciiTheme="minorHAnsi" w:eastAsiaTheme="minorEastAsia" w:cstheme="minorBidi"/>
          <w:color w:val="000000" w:themeColor="text1"/>
          <w:kern w:val="24"/>
        </w:rPr>
        <w:t>Manage open consensus process for review and approval of models</w:t>
      </w:r>
    </w:p>
    <w:p w14:paraId="6BC98574" w14:textId="77777777" w:rsidR="00BC5B73" w:rsidRPr="00BC5B73" w:rsidRDefault="00BC5B73" w:rsidP="00BC5B73">
      <w:pPr>
        <w:numPr>
          <w:ilvl w:val="2"/>
          <w:numId w:val="4"/>
        </w:numPr>
        <w:spacing w:line="216" w:lineRule="auto"/>
        <w:ind w:left="3960"/>
        <w:contextualSpacing/>
        <w:rPr>
          <w:rFonts w:ascii="Times New Roman" w:eastAsia="Times New Roman" w:hAnsi="Times New Roman" w:cs="Times New Roman"/>
        </w:rPr>
      </w:pPr>
      <w:r w:rsidRPr="00BC5B73">
        <w:rPr>
          <w:rFonts w:asciiTheme="minorHAnsi" w:eastAsiaTheme="minorEastAsia" w:cstheme="minorBidi"/>
          <w:color w:val="000000" w:themeColor="text1"/>
          <w:kern w:val="24"/>
        </w:rPr>
        <w:t>Comments from interested parties</w:t>
      </w:r>
    </w:p>
    <w:p w14:paraId="2D11A7CE" w14:textId="77777777" w:rsidR="00BC5B73" w:rsidRPr="00BC5B73" w:rsidRDefault="00BC5B73" w:rsidP="00BC5B73">
      <w:pPr>
        <w:numPr>
          <w:ilvl w:val="2"/>
          <w:numId w:val="4"/>
        </w:numPr>
        <w:spacing w:line="216" w:lineRule="auto"/>
        <w:ind w:left="3960"/>
        <w:contextualSpacing/>
        <w:rPr>
          <w:rFonts w:ascii="Times New Roman" w:eastAsia="Times New Roman" w:hAnsi="Times New Roman" w:cs="Times New Roman"/>
        </w:rPr>
      </w:pPr>
      <w:r w:rsidRPr="00BC5B73">
        <w:rPr>
          <w:rFonts w:asciiTheme="minorHAnsi" w:eastAsiaTheme="minorEastAsia" w:cstheme="minorBidi"/>
          <w:color w:val="000000" w:themeColor="text1"/>
          <w:kern w:val="24"/>
        </w:rPr>
        <w:t>Coordinate with model stewards</w:t>
      </w:r>
    </w:p>
    <w:p w14:paraId="195F5CA2" w14:textId="77777777" w:rsidR="00BC5B73" w:rsidRPr="00BC5B73" w:rsidRDefault="00BC5B73" w:rsidP="00BC5B73">
      <w:pPr>
        <w:numPr>
          <w:ilvl w:val="1"/>
          <w:numId w:val="4"/>
        </w:numPr>
        <w:spacing w:line="216" w:lineRule="auto"/>
        <w:ind w:left="2520"/>
        <w:contextualSpacing/>
        <w:rPr>
          <w:rFonts w:ascii="Times New Roman" w:eastAsia="Times New Roman" w:hAnsi="Times New Roman" w:cs="Times New Roman"/>
        </w:rPr>
      </w:pPr>
      <w:r w:rsidRPr="00BC5B73">
        <w:rPr>
          <w:rFonts w:asciiTheme="minorHAnsi" w:eastAsiaTheme="minorEastAsia" w:cstheme="minorBidi"/>
          <w:color w:val="000000" w:themeColor="text1"/>
          <w:kern w:val="24"/>
        </w:rPr>
        <w:lastRenderedPageBreak/>
        <w:t>Implement and maintain conformance testing</w:t>
      </w:r>
    </w:p>
    <w:p w14:paraId="7A7181AC" w14:textId="25F36FD8" w:rsidR="00BC5B73" w:rsidRPr="00BC5B73" w:rsidRDefault="00BC5B73" w:rsidP="00BC5B73">
      <w:pPr>
        <w:numPr>
          <w:ilvl w:val="0"/>
          <w:numId w:val="4"/>
        </w:numPr>
        <w:spacing w:line="216" w:lineRule="auto"/>
        <w:ind w:left="1080"/>
        <w:contextualSpacing/>
        <w:rPr>
          <w:rFonts w:ascii="Times New Roman" w:eastAsia="Times New Roman" w:hAnsi="Times New Roman" w:cs="Times New Roman"/>
        </w:rPr>
      </w:pPr>
      <w:r w:rsidRPr="00BC5B73">
        <w:rPr>
          <w:rFonts w:asciiTheme="minorHAnsi" w:eastAsiaTheme="minorEastAsia" w:cstheme="minorBidi"/>
          <w:color w:val="000000" w:themeColor="text1"/>
          <w:kern w:val="24"/>
        </w:rPr>
        <w:t>Supplemental services</w:t>
      </w:r>
      <w:r>
        <w:rPr>
          <w:rFonts w:asciiTheme="minorHAnsi" w:eastAsiaTheme="minorEastAsia" w:cstheme="minorBidi"/>
          <w:color w:val="000000" w:themeColor="text1"/>
          <w:kern w:val="24"/>
        </w:rPr>
        <w:t xml:space="preserve"> (assumed to be billed back to the project)</w:t>
      </w:r>
    </w:p>
    <w:p w14:paraId="6F88A6FB" w14:textId="77777777" w:rsidR="00BC5B73" w:rsidRPr="00BC5B73" w:rsidRDefault="00BC5B73" w:rsidP="00BC5B73">
      <w:pPr>
        <w:numPr>
          <w:ilvl w:val="1"/>
          <w:numId w:val="4"/>
        </w:numPr>
        <w:spacing w:line="216" w:lineRule="auto"/>
        <w:ind w:left="2520"/>
        <w:contextualSpacing/>
        <w:rPr>
          <w:rFonts w:ascii="Times New Roman" w:eastAsia="Times New Roman" w:hAnsi="Times New Roman" w:cs="Times New Roman"/>
        </w:rPr>
      </w:pPr>
      <w:r w:rsidRPr="00BC5B73">
        <w:rPr>
          <w:rFonts w:asciiTheme="minorHAnsi" w:eastAsiaTheme="minorEastAsia" w:cstheme="minorBidi"/>
          <w:color w:val="000000" w:themeColor="text1"/>
          <w:kern w:val="24"/>
        </w:rPr>
        <w:t>Modeling experts to support project team</w:t>
      </w:r>
    </w:p>
    <w:p w14:paraId="687AE2FE" w14:textId="77777777" w:rsidR="00BC5B73" w:rsidRPr="00BC5B73" w:rsidRDefault="00BC5B73" w:rsidP="00BC5B73">
      <w:pPr>
        <w:numPr>
          <w:ilvl w:val="1"/>
          <w:numId w:val="4"/>
        </w:numPr>
        <w:spacing w:line="216" w:lineRule="auto"/>
        <w:ind w:left="2520"/>
        <w:contextualSpacing/>
        <w:rPr>
          <w:rFonts w:ascii="Times New Roman" w:eastAsia="Times New Roman" w:hAnsi="Times New Roman" w:cs="Times New Roman"/>
        </w:rPr>
      </w:pPr>
      <w:r w:rsidRPr="00BC5B73">
        <w:rPr>
          <w:rFonts w:asciiTheme="minorHAnsi" w:eastAsiaTheme="minorEastAsia" w:cstheme="minorBidi"/>
          <w:color w:val="000000" w:themeColor="text1"/>
          <w:kern w:val="24"/>
        </w:rPr>
        <w:t>Project management</w:t>
      </w:r>
    </w:p>
    <w:p w14:paraId="4D631532" w14:textId="77777777" w:rsidR="00BC5B73" w:rsidRPr="00BC5B73" w:rsidRDefault="00BC5B73" w:rsidP="00BC5B73">
      <w:pPr>
        <w:numPr>
          <w:ilvl w:val="1"/>
          <w:numId w:val="4"/>
        </w:numPr>
        <w:spacing w:line="216" w:lineRule="auto"/>
        <w:ind w:left="2520"/>
        <w:contextualSpacing/>
        <w:rPr>
          <w:rFonts w:ascii="Times New Roman" w:eastAsia="Times New Roman" w:hAnsi="Times New Roman" w:cs="Times New Roman"/>
        </w:rPr>
      </w:pPr>
      <w:r w:rsidRPr="00BC5B73">
        <w:rPr>
          <w:rFonts w:asciiTheme="minorHAnsi" w:eastAsiaTheme="minorEastAsia" w:cstheme="minorBidi"/>
          <w:color w:val="000000" w:themeColor="text1"/>
          <w:kern w:val="24"/>
        </w:rPr>
        <w:t>Work group facilitation</w:t>
      </w:r>
    </w:p>
    <w:p w14:paraId="6D3100B8" w14:textId="6D1BE71C" w:rsidR="00BC5B73" w:rsidRPr="00BC5B73" w:rsidRDefault="00BC5B73" w:rsidP="00BC5B73">
      <w:pPr>
        <w:numPr>
          <w:ilvl w:val="1"/>
          <w:numId w:val="4"/>
        </w:numPr>
        <w:spacing w:line="216" w:lineRule="auto"/>
        <w:ind w:left="2520"/>
        <w:contextualSpacing/>
        <w:rPr>
          <w:rFonts w:ascii="Times New Roman" w:eastAsia="Times New Roman" w:hAnsi="Times New Roman" w:cs="Times New Roman"/>
        </w:rPr>
      </w:pPr>
      <w:r w:rsidRPr="00BC5B73">
        <w:rPr>
          <w:rFonts w:asciiTheme="minorHAnsi" w:eastAsiaTheme="minorEastAsia" w:cstheme="minorBidi"/>
          <w:color w:val="000000" w:themeColor="text1"/>
          <w:kern w:val="24"/>
        </w:rPr>
        <w:t>Develop educational materials</w:t>
      </w:r>
      <w:r>
        <w:rPr>
          <w:rFonts w:asciiTheme="minorHAnsi" w:eastAsiaTheme="minorEastAsia" w:cstheme="minorBidi"/>
          <w:color w:val="000000" w:themeColor="text1"/>
          <w:kern w:val="24"/>
        </w:rPr>
        <w:t xml:space="preserve"> specific to the project</w:t>
      </w:r>
    </w:p>
    <w:p w14:paraId="0BF57FB8" w14:textId="77777777" w:rsidR="00BC5B73" w:rsidRPr="00BC5B73" w:rsidRDefault="00BC5B73" w:rsidP="00BC5B73">
      <w:pPr>
        <w:numPr>
          <w:ilvl w:val="1"/>
          <w:numId w:val="4"/>
        </w:numPr>
        <w:spacing w:line="216" w:lineRule="auto"/>
        <w:ind w:left="2520"/>
        <w:contextualSpacing/>
        <w:rPr>
          <w:rFonts w:ascii="Times New Roman" w:eastAsia="Times New Roman" w:hAnsi="Times New Roman" w:cs="Times New Roman"/>
        </w:rPr>
      </w:pPr>
      <w:r w:rsidRPr="00BC5B73">
        <w:rPr>
          <w:rFonts w:asciiTheme="minorHAnsi" w:eastAsiaTheme="minorEastAsia" w:cstheme="minorBidi"/>
          <w:color w:val="000000" w:themeColor="text1"/>
          <w:kern w:val="24"/>
        </w:rPr>
        <w:t>Implementation support, e.g., app development</w:t>
      </w:r>
    </w:p>
    <w:p w14:paraId="64316678" w14:textId="77777777" w:rsidR="00BC5B73" w:rsidRPr="00BC5B73" w:rsidRDefault="00BC5B73" w:rsidP="00BC5B73">
      <w:pPr>
        <w:numPr>
          <w:ilvl w:val="1"/>
          <w:numId w:val="4"/>
        </w:numPr>
        <w:spacing w:line="216" w:lineRule="auto"/>
        <w:ind w:left="2520"/>
        <w:contextualSpacing/>
        <w:rPr>
          <w:rFonts w:ascii="Times New Roman" w:eastAsia="Times New Roman" w:hAnsi="Times New Roman" w:cs="Times New Roman"/>
        </w:rPr>
      </w:pPr>
      <w:r w:rsidRPr="00BC5B73">
        <w:rPr>
          <w:rFonts w:asciiTheme="minorHAnsi" w:eastAsiaTheme="minorEastAsia" w:cstheme="minorBidi"/>
          <w:color w:val="000000" w:themeColor="text1"/>
          <w:kern w:val="24"/>
        </w:rPr>
        <w:t>Advisory services</w:t>
      </w:r>
    </w:p>
    <w:bookmarkEnd w:id="1"/>
    <w:p w14:paraId="0975B60B" w14:textId="03D566BB" w:rsidR="0009602C" w:rsidRDefault="0009602C" w:rsidP="0009602C"/>
    <w:p w14:paraId="2B713D51" w14:textId="77777777" w:rsidR="0009602C" w:rsidRDefault="0009602C" w:rsidP="0009602C">
      <w:pPr>
        <w:pStyle w:val="Heading2"/>
        <w:rPr>
          <w:rFonts w:eastAsia="Times New Roman"/>
        </w:rPr>
      </w:pPr>
      <w:r>
        <w:rPr>
          <w:rFonts w:eastAsia="Times New Roman"/>
        </w:rPr>
        <w:t>Projects Liaisons</w:t>
      </w:r>
    </w:p>
    <w:p w14:paraId="324A13A5" w14:textId="77777777" w:rsidR="0009602C" w:rsidRDefault="0009602C" w:rsidP="0009602C">
      <w:bookmarkStart w:id="10" w:name="_Hlk529794439"/>
      <w:bookmarkStart w:id="11" w:name="_Hlk534894852"/>
    </w:p>
    <w:p w14:paraId="5EE08083" w14:textId="77777777" w:rsidR="0009602C" w:rsidRDefault="0009602C" w:rsidP="0009602C">
      <w:bookmarkStart w:id="12" w:name="_Hlk528130709"/>
      <w:bookmarkStart w:id="13" w:name="_Hlk528679088"/>
    </w:p>
    <w:tbl>
      <w:tblPr>
        <w:tblStyle w:val="TableGrid"/>
        <w:tblW w:w="0" w:type="auto"/>
        <w:tblLook w:val="04A0" w:firstRow="1" w:lastRow="0" w:firstColumn="1" w:lastColumn="0" w:noHBand="0" w:noVBand="1"/>
      </w:tblPr>
      <w:tblGrid>
        <w:gridCol w:w="2515"/>
        <w:gridCol w:w="1800"/>
        <w:gridCol w:w="5035"/>
      </w:tblGrid>
      <w:tr w:rsidR="0009602C" w14:paraId="163294A8" w14:textId="77777777" w:rsidTr="00EA5F65">
        <w:trPr>
          <w:tblHeader/>
        </w:trPr>
        <w:tc>
          <w:tcPr>
            <w:tcW w:w="2515" w:type="dxa"/>
            <w:shd w:val="clear" w:color="auto" w:fill="0070C0"/>
          </w:tcPr>
          <w:p w14:paraId="65AF026F" w14:textId="77777777" w:rsidR="0009602C" w:rsidRPr="00DE4352" w:rsidRDefault="0009602C" w:rsidP="00EA5F65">
            <w:pPr>
              <w:rPr>
                <w:b/>
                <w:color w:val="FFFFFF" w:themeColor="background1"/>
              </w:rPr>
            </w:pPr>
            <w:r w:rsidRPr="00DE4352">
              <w:rPr>
                <w:b/>
                <w:color w:val="FFFFFF" w:themeColor="background1"/>
              </w:rPr>
              <w:t>Project</w:t>
            </w:r>
          </w:p>
        </w:tc>
        <w:tc>
          <w:tcPr>
            <w:tcW w:w="1800" w:type="dxa"/>
            <w:shd w:val="clear" w:color="auto" w:fill="0070C0"/>
          </w:tcPr>
          <w:p w14:paraId="05FD4095" w14:textId="77777777" w:rsidR="0009602C" w:rsidRPr="00DE4352" w:rsidRDefault="0009602C" w:rsidP="00EA5F65">
            <w:pPr>
              <w:rPr>
                <w:b/>
                <w:color w:val="FFFFFF" w:themeColor="background1"/>
              </w:rPr>
            </w:pPr>
            <w:r w:rsidRPr="00DE4352">
              <w:rPr>
                <w:b/>
                <w:color w:val="FFFFFF" w:themeColor="background1"/>
              </w:rPr>
              <w:t>Liaison</w:t>
            </w:r>
          </w:p>
        </w:tc>
        <w:tc>
          <w:tcPr>
            <w:tcW w:w="5035" w:type="dxa"/>
            <w:shd w:val="clear" w:color="auto" w:fill="0070C0"/>
          </w:tcPr>
          <w:p w14:paraId="5FA348F4" w14:textId="77777777" w:rsidR="0009602C" w:rsidRPr="00DE4352" w:rsidRDefault="0009602C" w:rsidP="00EA5F65">
            <w:pPr>
              <w:rPr>
                <w:b/>
                <w:color w:val="FFFFFF" w:themeColor="background1"/>
              </w:rPr>
            </w:pPr>
            <w:r>
              <w:rPr>
                <w:b/>
                <w:color w:val="FFFFFF" w:themeColor="background1"/>
              </w:rPr>
              <w:t>Notes</w:t>
            </w:r>
          </w:p>
        </w:tc>
      </w:tr>
      <w:tr w:rsidR="0009602C" w14:paraId="6DA5C7D0" w14:textId="77777777" w:rsidTr="00EA5F65">
        <w:tc>
          <w:tcPr>
            <w:tcW w:w="2515" w:type="dxa"/>
          </w:tcPr>
          <w:p w14:paraId="2D7DA69B" w14:textId="77777777" w:rsidR="0009602C" w:rsidRPr="00D86E5C" w:rsidRDefault="0009602C" w:rsidP="00EA5F65">
            <w:r w:rsidRPr="00D86E5C">
              <w:t>Registries on FHIR</w:t>
            </w:r>
          </w:p>
        </w:tc>
        <w:tc>
          <w:tcPr>
            <w:tcW w:w="1800" w:type="dxa"/>
          </w:tcPr>
          <w:p w14:paraId="486D5D47" w14:textId="77777777" w:rsidR="0009602C" w:rsidRDefault="0009602C" w:rsidP="00EA5F65">
            <w:r>
              <w:t>Steve B</w:t>
            </w:r>
          </w:p>
        </w:tc>
        <w:tc>
          <w:tcPr>
            <w:tcW w:w="5035" w:type="dxa"/>
          </w:tcPr>
          <w:p w14:paraId="26A045E2" w14:textId="77777777" w:rsidR="0009602C" w:rsidRDefault="0009602C" w:rsidP="00EA5F65"/>
        </w:tc>
      </w:tr>
      <w:tr w:rsidR="0009602C" w14:paraId="12001DF6" w14:textId="77777777" w:rsidTr="00EA5F65">
        <w:tc>
          <w:tcPr>
            <w:tcW w:w="2515" w:type="dxa"/>
          </w:tcPr>
          <w:p w14:paraId="0BEF792B" w14:textId="77777777" w:rsidR="0009602C" w:rsidRPr="00D86E5C" w:rsidRDefault="0009602C" w:rsidP="00EA5F65">
            <w:r w:rsidRPr="00D86E5C">
              <w:t>Cancer Interoperability</w:t>
            </w:r>
          </w:p>
        </w:tc>
        <w:tc>
          <w:tcPr>
            <w:tcW w:w="1800" w:type="dxa"/>
          </w:tcPr>
          <w:p w14:paraId="7D080ACF" w14:textId="77777777" w:rsidR="0009602C" w:rsidRDefault="0009602C" w:rsidP="00EA5F65">
            <w:r>
              <w:t>Seth</w:t>
            </w:r>
          </w:p>
        </w:tc>
        <w:tc>
          <w:tcPr>
            <w:tcW w:w="5035" w:type="dxa"/>
          </w:tcPr>
          <w:p w14:paraId="38939D23" w14:textId="77777777" w:rsidR="0009602C" w:rsidRDefault="0009602C" w:rsidP="00EA5F65"/>
        </w:tc>
      </w:tr>
      <w:tr w:rsidR="0009602C" w14:paraId="6A8773EA" w14:textId="77777777" w:rsidTr="00EA5F65">
        <w:tc>
          <w:tcPr>
            <w:tcW w:w="2515" w:type="dxa"/>
          </w:tcPr>
          <w:p w14:paraId="298A1C78" w14:textId="77777777" w:rsidR="0009602C" w:rsidRDefault="0009602C" w:rsidP="00EA5F65">
            <w:r>
              <w:t>Pain Assessment</w:t>
            </w:r>
          </w:p>
        </w:tc>
        <w:tc>
          <w:tcPr>
            <w:tcW w:w="1800" w:type="dxa"/>
          </w:tcPr>
          <w:p w14:paraId="3272E09E" w14:textId="77777777" w:rsidR="0009602C" w:rsidRDefault="0009602C" w:rsidP="00EA5F65">
            <w:r>
              <w:t>Laura</w:t>
            </w:r>
          </w:p>
        </w:tc>
        <w:tc>
          <w:tcPr>
            <w:tcW w:w="5035" w:type="dxa"/>
          </w:tcPr>
          <w:p w14:paraId="7C1FC9A3" w14:textId="77777777" w:rsidR="0009602C" w:rsidRDefault="0009602C" w:rsidP="00EA5F65"/>
        </w:tc>
      </w:tr>
      <w:tr w:rsidR="0009602C" w14:paraId="2AAEE8A3" w14:textId="77777777" w:rsidTr="00EA5F65">
        <w:tc>
          <w:tcPr>
            <w:tcW w:w="2515" w:type="dxa"/>
          </w:tcPr>
          <w:p w14:paraId="6976C207" w14:textId="77777777" w:rsidR="0009602C" w:rsidRDefault="0009602C" w:rsidP="00EA5F65">
            <w:r>
              <w:t>SHIELD</w:t>
            </w:r>
          </w:p>
        </w:tc>
        <w:tc>
          <w:tcPr>
            <w:tcW w:w="1800" w:type="dxa"/>
          </w:tcPr>
          <w:p w14:paraId="0BFE8793" w14:textId="77777777" w:rsidR="0009602C" w:rsidRDefault="0009602C" w:rsidP="00EA5F65">
            <w:r>
              <w:t>Julia</w:t>
            </w:r>
          </w:p>
        </w:tc>
        <w:tc>
          <w:tcPr>
            <w:tcW w:w="5035" w:type="dxa"/>
          </w:tcPr>
          <w:p w14:paraId="3EA3BDA3" w14:textId="77777777" w:rsidR="0009602C" w:rsidRDefault="0009602C" w:rsidP="00EA5F65"/>
        </w:tc>
      </w:tr>
      <w:tr w:rsidR="0009602C" w14:paraId="2448A299" w14:textId="77777777" w:rsidTr="00EA5F65">
        <w:tc>
          <w:tcPr>
            <w:tcW w:w="2515" w:type="dxa"/>
          </w:tcPr>
          <w:p w14:paraId="131F8790" w14:textId="77777777" w:rsidR="0009602C" w:rsidRDefault="0009602C" w:rsidP="00EA5F65">
            <w:r>
              <w:t>Patient Directed.io</w:t>
            </w:r>
          </w:p>
        </w:tc>
        <w:tc>
          <w:tcPr>
            <w:tcW w:w="1800" w:type="dxa"/>
          </w:tcPr>
          <w:p w14:paraId="3BA06AB1" w14:textId="77777777" w:rsidR="0009602C" w:rsidRDefault="0009602C" w:rsidP="00EA5F65">
            <w:r>
              <w:t>Steve B./Virginia</w:t>
            </w:r>
          </w:p>
        </w:tc>
        <w:tc>
          <w:tcPr>
            <w:tcW w:w="5035" w:type="dxa"/>
          </w:tcPr>
          <w:p w14:paraId="1429D7CD" w14:textId="77777777" w:rsidR="0009602C" w:rsidRDefault="0009602C" w:rsidP="00EA5F65"/>
        </w:tc>
      </w:tr>
      <w:tr w:rsidR="0009602C" w14:paraId="1B8CAF3F" w14:textId="77777777" w:rsidTr="00EA5F65">
        <w:tc>
          <w:tcPr>
            <w:tcW w:w="2515" w:type="dxa"/>
          </w:tcPr>
          <w:p w14:paraId="11929A3B" w14:textId="77777777" w:rsidR="0009602C" w:rsidRDefault="0009602C" w:rsidP="00EA5F65">
            <w:r>
              <w:t>Women’s Health</w:t>
            </w:r>
          </w:p>
        </w:tc>
        <w:tc>
          <w:tcPr>
            <w:tcW w:w="1800" w:type="dxa"/>
          </w:tcPr>
          <w:p w14:paraId="40338A52" w14:textId="77777777" w:rsidR="0009602C" w:rsidRDefault="0009602C" w:rsidP="00EA5F65">
            <w:r>
              <w:t>Jimmy</w:t>
            </w:r>
          </w:p>
        </w:tc>
        <w:tc>
          <w:tcPr>
            <w:tcW w:w="5035" w:type="dxa"/>
          </w:tcPr>
          <w:p w14:paraId="144E512C" w14:textId="77777777" w:rsidR="0009602C" w:rsidRDefault="0009602C" w:rsidP="00EA5F65"/>
        </w:tc>
      </w:tr>
      <w:tr w:rsidR="0009602C" w14:paraId="66ECA663" w14:textId="77777777" w:rsidTr="00EA5F65">
        <w:tc>
          <w:tcPr>
            <w:tcW w:w="2515" w:type="dxa"/>
          </w:tcPr>
          <w:p w14:paraId="7F2BC871" w14:textId="77777777" w:rsidR="0009602C" w:rsidRDefault="0009602C" w:rsidP="00EA5F65">
            <w:r>
              <w:t>Skin &amp; Wound</w:t>
            </w:r>
          </w:p>
        </w:tc>
        <w:tc>
          <w:tcPr>
            <w:tcW w:w="1800" w:type="dxa"/>
          </w:tcPr>
          <w:p w14:paraId="4DB59EF8" w14:textId="77777777" w:rsidR="0009602C" w:rsidRDefault="0009602C" w:rsidP="00EA5F65">
            <w:r>
              <w:t>Virginia</w:t>
            </w:r>
          </w:p>
        </w:tc>
        <w:tc>
          <w:tcPr>
            <w:tcW w:w="5035" w:type="dxa"/>
          </w:tcPr>
          <w:p w14:paraId="4BA07D1D" w14:textId="77777777" w:rsidR="0009602C" w:rsidRDefault="0009602C" w:rsidP="00EA5F65"/>
        </w:tc>
      </w:tr>
      <w:tr w:rsidR="0009602C" w14:paraId="445E7364" w14:textId="77777777" w:rsidTr="00EA5F65">
        <w:tc>
          <w:tcPr>
            <w:tcW w:w="2515" w:type="dxa"/>
          </w:tcPr>
          <w:p w14:paraId="1FB8108A" w14:textId="77777777" w:rsidR="0009602C" w:rsidRDefault="0009602C" w:rsidP="00EA5F65">
            <w:r>
              <w:t>OPA</w:t>
            </w:r>
          </w:p>
        </w:tc>
        <w:tc>
          <w:tcPr>
            <w:tcW w:w="1800" w:type="dxa"/>
          </w:tcPr>
          <w:p w14:paraId="735F392C" w14:textId="77777777" w:rsidR="0009602C" w:rsidRDefault="0009602C" w:rsidP="00EA5F65">
            <w:r>
              <w:t>N/A</w:t>
            </w:r>
          </w:p>
        </w:tc>
        <w:tc>
          <w:tcPr>
            <w:tcW w:w="5035" w:type="dxa"/>
          </w:tcPr>
          <w:p w14:paraId="27215249" w14:textId="77777777" w:rsidR="0009602C" w:rsidRDefault="0009602C" w:rsidP="00EA5F65"/>
        </w:tc>
      </w:tr>
      <w:tr w:rsidR="0009602C" w14:paraId="0D08518D" w14:textId="77777777" w:rsidTr="00EA5F65">
        <w:tc>
          <w:tcPr>
            <w:tcW w:w="2515" w:type="dxa"/>
          </w:tcPr>
          <w:p w14:paraId="767D97FE" w14:textId="77777777" w:rsidR="0009602C" w:rsidRDefault="0009602C" w:rsidP="00EA5F65">
            <w:r>
              <w:t>NIDDK Care Plan</w:t>
            </w:r>
          </w:p>
        </w:tc>
        <w:tc>
          <w:tcPr>
            <w:tcW w:w="1800" w:type="dxa"/>
          </w:tcPr>
          <w:p w14:paraId="4B3CF537" w14:textId="77777777" w:rsidR="0009602C" w:rsidRDefault="0009602C" w:rsidP="00EA5F65">
            <w:r>
              <w:t>Virginia</w:t>
            </w:r>
          </w:p>
          <w:p w14:paraId="7C982840" w14:textId="77777777" w:rsidR="0009602C" w:rsidRDefault="0009602C" w:rsidP="00EA5F65">
            <w:r>
              <w:t>Susan</w:t>
            </w:r>
          </w:p>
          <w:p w14:paraId="744D2751" w14:textId="77777777" w:rsidR="0009602C" w:rsidRDefault="0009602C" w:rsidP="00EA5F65">
            <w:r>
              <w:t>Laura</w:t>
            </w:r>
          </w:p>
        </w:tc>
        <w:tc>
          <w:tcPr>
            <w:tcW w:w="5035" w:type="dxa"/>
          </w:tcPr>
          <w:p w14:paraId="4EEA493C" w14:textId="77777777" w:rsidR="0009602C" w:rsidRDefault="0009602C" w:rsidP="00EA5F65"/>
        </w:tc>
      </w:tr>
      <w:tr w:rsidR="0009602C" w14:paraId="7A510228" w14:textId="77777777" w:rsidTr="00EA5F65">
        <w:tc>
          <w:tcPr>
            <w:tcW w:w="2515" w:type="dxa"/>
          </w:tcPr>
          <w:p w14:paraId="132D3E08" w14:textId="77777777" w:rsidR="0009602C" w:rsidRDefault="0009602C" w:rsidP="00EA5F65">
            <w:r>
              <w:t>Intermountain Mental Health Project</w:t>
            </w:r>
          </w:p>
        </w:tc>
        <w:tc>
          <w:tcPr>
            <w:tcW w:w="1800" w:type="dxa"/>
          </w:tcPr>
          <w:p w14:paraId="49B16809" w14:textId="77777777" w:rsidR="0009602C" w:rsidRDefault="0009602C" w:rsidP="00EA5F65"/>
        </w:tc>
        <w:tc>
          <w:tcPr>
            <w:tcW w:w="5035" w:type="dxa"/>
          </w:tcPr>
          <w:p w14:paraId="35F104C6" w14:textId="77777777" w:rsidR="0009602C" w:rsidRDefault="0009602C" w:rsidP="00EA5F65"/>
        </w:tc>
      </w:tr>
      <w:bookmarkEnd w:id="10"/>
      <w:bookmarkEnd w:id="12"/>
      <w:bookmarkEnd w:id="13"/>
    </w:tbl>
    <w:p w14:paraId="10CCBDC2" w14:textId="77777777" w:rsidR="0009602C" w:rsidRDefault="0009602C" w:rsidP="0009602C">
      <w:pPr>
        <w:pStyle w:val="Heading2"/>
        <w:rPr>
          <w:rFonts w:eastAsia="Times New Roman"/>
        </w:rPr>
      </w:pPr>
    </w:p>
    <w:bookmarkEnd w:id="11"/>
    <w:p w14:paraId="2CD2BB89" w14:textId="77777777" w:rsidR="0009602C" w:rsidRDefault="0009602C" w:rsidP="0009602C"/>
    <w:sectPr w:rsidR="0009602C" w:rsidSect="0095146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342A9"/>
    <w:multiLevelType w:val="hybridMultilevel"/>
    <w:tmpl w:val="078861AC"/>
    <w:lvl w:ilvl="0" w:tplc="04090001">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1" w15:restartNumberingAfterBreak="0">
    <w:nsid w:val="069A7C03"/>
    <w:multiLevelType w:val="hybridMultilevel"/>
    <w:tmpl w:val="98627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82440"/>
    <w:multiLevelType w:val="hybridMultilevel"/>
    <w:tmpl w:val="245C4FEC"/>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15:restartNumberingAfterBreak="0">
    <w:nsid w:val="0F9C097A"/>
    <w:multiLevelType w:val="hybridMultilevel"/>
    <w:tmpl w:val="573A9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216455"/>
    <w:multiLevelType w:val="hybridMultilevel"/>
    <w:tmpl w:val="B7FE34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C691E20"/>
    <w:multiLevelType w:val="multilevel"/>
    <w:tmpl w:val="AEE05C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176E08"/>
    <w:multiLevelType w:val="hybridMultilevel"/>
    <w:tmpl w:val="B50AF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934654"/>
    <w:multiLevelType w:val="hybridMultilevel"/>
    <w:tmpl w:val="6F7C5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132846"/>
    <w:multiLevelType w:val="hybridMultilevel"/>
    <w:tmpl w:val="14124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586DA0"/>
    <w:multiLevelType w:val="hybridMultilevel"/>
    <w:tmpl w:val="AF40DE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60F1FED"/>
    <w:multiLevelType w:val="hybridMultilevel"/>
    <w:tmpl w:val="EC563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A05FF8"/>
    <w:multiLevelType w:val="hybridMultilevel"/>
    <w:tmpl w:val="D96801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A7F65BC"/>
    <w:multiLevelType w:val="hybridMultilevel"/>
    <w:tmpl w:val="52CCADE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BD6512B"/>
    <w:multiLevelType w:val="hybridMultilevel"/>
    <w:tmpl w:val="2A542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143384"/>
    <w:multiLevelType w:val="hybridMultilevel"/>
    <w:tmpl w:val="2E524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DDA7329"/>
    <w:multiLevelType w:val="hybridMultilevel"/>
    <w:tmpl w:val="8196B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5318A1"/>
    <w:multiLevelType w:val="hybridMultilevel"/>
    <w:tmpl w:val="20105B4A"/>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54660D59"/>
    <w:multiLevelType w:val="multilevel"/>
    <w:tmpl w:val="6B4829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D8922F7"/>
    <w:multiLevelType w:val="hybridMultilevel"/>
    <w:tmpl w:val="50BEF66A"/>
    <w:lvl w:ilvl="0" w:tplc="02166106">
      <w:start w:val="1"/>
      <w:numFmt w:val="bullet"/>
      <w:lvlText w:val="•"/>
      <w:lvlJc w:val="left"/>
      <w:pPr>
        <w:tabs>
          <w:tab w:val="num" w:pos="720"/>
        </w:tabs>
        <w:ind w:left="720" w:hanging="360"/>
      </w:pPr>
      <w:rPr>
        <w:rFonts w:ascii="Arial" w:hAnsi="Arial" w:hint="default"/>
      </w:rPr>
    </w:lvl>
    <w:lvl w:ilvl="1" w:tplc="8662F8D6">
      <w:start w:val="247"/>
      <w:numFmt w:val="bullet"/>
      <w:lvlText w:val="•"/>
      <w:lvlJc w:val="left"/>
      <w:pPr>
        <w:tabs>
          <w:tab w:val="num" w:pos="1440"/>
        </w:tabs>
        <w:ind w:left="1440" w:hanging="360"/>
      </w:pPr>
      <w:rPr>
        <w:rFonts w:ascii="Arial" w:hAnsi="Arial" w:hint="default"/>
      </w:rPr>
    </w:lvl>
    <w:lvl w:ilvl="2" w:tplc="C6646258">
      <w:start w:val="247"/>
      <w:numFmt w:val="bullet"/>
      <w:lvlText w:val="•"/>
      <w:lvlJc w:val="left"/>
      <w:pPr>
        <w:tabs>
          <w:tab w:val="num" w:pos="2160"/>
        </w:tabs>
        <w:ind w:left="2160" w:hanging="360"/>
      </w:pPr>
      <w:rPr>
        <w:rFonts w:ascii="Arial" w:hAnsi="Arial" w:hint="default"/>
      </w:rPr>
    </w:lvl>
    <w:lvl w:ilvl="3" w:tplc="53BA8A08" w:tentative="1">
      <w:start w:val="1"/>
      <w:numFmt w:val="bullet"/>
      <w:lvlText w:val="•"/>
      <w:lvlJc w:val="left"/>
      <w:pPr>
        <w:tabs>
          <w:tab w:val="num" w:pos="2880"/>
        </w:tabs>
        <w:ind w:left="2880" w:hanging="360"/>
      </w:pPr>
      <w:rPr>
        <w:rFonts w:ascii="Arial" w:hAnsi="Arial" w:hint="default"/>
      </w:rPr>
    </w:lvl>
    <w:lvl w:ilvl="4" w:tplc="DAC42832" w:tentative="1">
      <w:start w:val="1"/>
      <w:numFmt w:val="bullet"/>
      <w:lvlText w:val="•"/>
      <w:lvlJc w:val="left"/>
      <w:pPr>
        <w:tabs>
          <w:tab w:val="num" w:pos="3600"/>
        </w:tabs>
        <w:ind w:left="3600" w:hanging="360"/>
      </w:pPr>
      <w:rPr>
        <w:rFonts w:ascii="Arial" w:hAnsi="Arial" w:hint="default"/>
      </w:rPr>
    </w:lvl>
    <w:lvl w:ilvl="5" w:tplc="6BFC11DC" w:tentative="1">
      <w:start w:val="1"/>
      <w:numFmt w:val="bullet"/>
      <w:lvlText w:val="•"/>
      <w:lvlJc w:val="left"/>
      <w:pPr>
        <w:tabs>
          <w:tab w:val="num" w:pos="4320"/>
        </w:tabs>
        <w:ind w:left="4320" w:hanging="360"/>
      </w:pPr>
      <w:rPr>
        <w:rFonts w:ascii="Arial" w:hAnsi="Arial" w:hint="default"/>
      </w:rPr>
    </w:lvl>
    <w:lvl w:ilvl="6" w:tplc="7D46432A" w:tentative="1">
      <w:start w:val="1"/>
      <w:numFmt w:val="bullet"/>
      <w:lvlText w:val="•"/>
      <w:lvlJc w:val="left"/>
      <w:pPr>
        <w:tabs>
          <w:tab w:val="num" w:pos="5040"/>
        </w:tabs>
        <w:ind w:left="5040" w:hanging="360"/>
      </w:pPr>
      <w:rPr>
        <w:rFonts w:ascii="Arial" w:hAnsi="Arial" w:hint="default"/>
      </w:rPr>
    </w:lvl>
    <w:lvl w:ilvl="7" w:tplc="36BE6580" w:tentative="1">
      <w:start w:val="1"/>
      <w:numFmt w:val="bullet"/>
      <w:lvlText w:val="•"/>
      <w:lvlJc w:val="left"/>
      <w:pPr>
        <w:tabs>
          <w:tab w:val="num" w:pos="5760"/>
        </w:tabs>
        <w:ind w:left="5760" w:hanging="360"/>
      </w:pPr>
      <w:rPr>
        <w:rFonts w:ascii="Arial" w:hAnsi="Arial" w:hint="default"/>
      </w:rPr>
    </w:lvl>
    <w:lvl w:ilvl="8" w:tplc="7A7C5F5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04E3DBB"/>
    <w:multiLevelType w:val="hybridMultilevel"/>
    <w:tmpl w:val="D1403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704922"/>
    <w:multiLevelType w:val="hybridMultilevel"/>
    <w:tmpl w:val="AC68B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3"/>
  </w:num>
  <w:num w:numId="4">
    <w:abstractNumId w:val="18"/>
  </w:num>
  <w:num w:numId="5">
    <w:abstractNumId w:val="15"/>
  </w:num>
  <w:num w:numId="6">
    <w:abstractNumId w:val="8"/>
  </w:num>
  <w:num w:numId="7">
    <w:abstractNumId w:val="19"/>
  </w:num>
  <w:num w:numId="8">
    <w:abstractNumId w:val="10"/>
  </w:num>
  <w:num w:numId="9">
    <w:abstractNumId w:val="14"/>
  </w:num>
  <w:num w:numId="10">
    <w:abstractNumId w:val="2"/>
  </w:num>
  <w:num w:numId="11">
    <w:abstractNumId w:val="5"/>
  </w:num>
  <w:num w:numId="12">
    <w:abstractNumId w:val="16"/>
  </w:num>
  <w:num w:numId="13">
    <w:abstractNumId w:val="12"/>
  </w:num>
  <w:num w:numId="14">
    <w:abstractNumId w:val="0"/>
  </w:num>
  <w:num w:numId="15">
    <w:abstractNumId w:val="11"/>
  </w:num>
  <w:num w:numId="16">
    <w:abstractNumId w:val="6"/>
  </w:num>
  <w:num w:numId="17">
    <w:abstractNumId w:val="6"/>
  </w:num>
  <w:num w:numId="18">
    <w:abstractNumId w:val="9"/>
  </w:num>
  <w:num w:numId="19">
    <w:abstractNumId w:val="6"/>
  </w:num>
  <w:num w:numId="20">
    <w:abstractNumId w:val="13"/>
  </w:num>
  <w:num w:numId="21">
    <w:abstractNumId w:val="1"/>
  </w:num>
  <w:num w:numId="22">
    <w:abstractNumId w:val="7"/>
  </w:num>
  <w:num w:numId="23">
    <w:abstractNumId w:val="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8B1"/>
    <w:rsid w:val="00010106"/>
    <w:rsid w:val="00032CEC"/>
    <w:rsid w:val="0004021D"/>
    <w:rsid w:val="000502B5"/>
    <w:rsid w:val="0006172E"/>
    <w:rsid w:val="00070C2D"/>
    <w:rsid w:val="000718CF"/>
    <w:rsid w:val="00071CAF"/>
    <w:rsid w:val="0009602C"/>
    <w:rsid w:val="000A53CB"/>
    <w:rsid w:val="000A76C2"/>
    <w:rsid w:val="000C529C"/>
    <w:rsid w:val="000E1AD2"/>
    <w:rsid w:val="000E2977"/>
    <w:rsid w:val="00103C35"/>
    <w:rsid w:val="001274BA"/>
    <w:rsid w:val="0013421E"/>
    <w:rsid w:val="00134801"/>
    <w:rsid w:val="00134BA2"/>
    <w:rsid w:val="00141D79"/>
    <w:rsid w:val="00151D35"/>
    <w:rsid w:val="00162191"/>
    <w:rsid w:val="00183A7F"/>
    <w:rsid w:val="00192AE4"/>
    <w:rsid w:val="001C4CC0"/>
    <w:rsid w:val="002127C3"/>
    <w:rsid w:val="002147F2"/>
    <w:rsid w:val="002253A8"/>
    <w:rsid w:val="00234B94"/>
    <w:rsid w:val="00243254"/>
    <w:rsid w:val="00267CBA"/>
    <w:rsid w:val="00276E71"/>
    <w:rsid w:val="00281825"/>
    <w:rsid w:val="002C2DF8"/>
    <w:rsid w:val="002C48E8"/>
    <w:rsid w:val="002D5DEA"/>
    <w:rsid w:val="002D6EC6"/>
    <w:rsid w:val="002E2907"/>
    <w:rsid w:val="002F2480"/>
    <w:rsid w:val="002F5CB1"/>
    <w:rsid w:val="00313DB7"/>
    <w:rsid w:val="00337C5A"/>
    <w:rsid w:val="003546FE"/>
    <w:rsid w:val="00361A70"/>
    <w:rsid w:val="0037411B"/>
    <w:rsid w:val="00397EF8"/>
    <w:rsid w:val="003C3455"/>
    <w:rsid w:val="003D286F"/>
    <w:rsid w:val="003D6644"/>
    <w:rsid w:val="003F4B9E"/>
    <w:rsid w:val="004104DC"/>
    <w:rsid w:val="004217EE"/>
    <w:rsid w:val="00425399"/>
    <w:rsid w:val="00426B51"/>
    <w:rsid w:val="0043198D"/>
    <w:rsid w:val="00434260"/>
    <w:rsid w:val="004450F7"/>
    <w:rsid w:val="00461B16"/>
    <w:rsid w:val="0047122F"/>
    <w:rsid w:val="004906B2"/>
    <w:rsid w:val="00491BA9"/>
    <w:rsid w:val="00495E8F"/>
    <w:rsid w:val="004A2C2D"/>
    <w:rsid w:val="004A30E0"/>
    <w:rsid w:val="004B1AB5"/>
    <w:rsid w:val="004D080C"/>
    <w:rsid w:val="004D2F54"/>
    <w:rsid w:val="004D3DA3"/>
    <w:rsid w:val="004D5768"/>
    <w:rsid w:val="004E4B81"/>
    <w:rsid w:val="005043BF"/>
    <w:rsid w:val="005407C9"/>
    <w:rsid w:val="005409DD"/>
    <w:rsid w:val="00543D0F"/>
    <w:rsid w:val="005A25ED"/>
    <w:rsid w:val="005B3243"/>
    <w:rsid w:val="005C3374"/>
    <w:rsid w:val="006034BD"/>
    <w:rsid w:val="00611A78"/>
    <w:rsid w:val="00622A40"/>
    <w:rsid w:val="006267D4"/>
    <w:rsid w:val="006343B0"/>
    <w:rsid w:val="0063530F"/>
    <w:rsid w:val="00637EE4"/>
    <w:rsid w:val="006447A2"/>
    <w:rsid w:val="006929AE"/>
    <w:rsid w:val="006A3F7D"/>
    <w:rsid w:val="006A48A4"/>
    <w:rsid w:val="006B0EDA"/>
    <w:rsid w:val="006B2474"/>
    <w:rsid w:val="006D3F6D"/>
    <w:rsid w:val="006E61B5"/>
    <w:rsid w:val="006F2992"/>
    <w:rsid w:val="0070243E"/>
    <w:rsid w:val="007068A7"/>
    <w:rsid w:val="00710488"/>
    <w:rsid w:val="0071399D"/>
    <w:rsid w:val="007166E0"/>
    <w:rsid w:val="0071744C"/>
    <w:rsid w:val="007225B6"/>
    <w:rsid w:val="00765C75"/>
    <w:rsid w:val="0077775F"/>
    <w:rsid w:val="00795F26"/>
    <w:rsid w:val="007A321C"/>
    <w:rsid w:val="007A3B91"/>
    <w:rsid w:val="007A5BEA"/>
    <w:rsid w:val="007A5F1C"/>
    <w:rsid w:val="007C4D45"/>
    <w:rsid w:val="007D3AD1"/>
    <w:rsid w:val="007D5D0F"/>
    <w:rsid w:val="007E34C6"/>
    <w:rsid w:val="007E79EC"/>
    <w:rsid w:val="0082086E"/>
    <w:rsid w:val="00825972"/>
    <w:rsid w:val="00827B31"/>
    <w:rsid w:val="00832179"/>
    <w:rsid w:val="00843832"/>
    <w:rsid w:val="00847182"/>
    <w:rsid w:val="008639F0"/>
    <w:rsid w:val="008709D1"/>
    <w:rsid w:val="008758B1"/>
    <w:rsid w:val="008912CB"/>
    <w:rsid w:val="008A113D"/>
    <w:rsid w:val="008A49B6"/>
    <w:rsid w:val="008B38BD"/>
    <w:rsid w:val="008B454D"/>
    <w:rsid w:val="008D556B"/>
    <w:rsid w:val="008F55D5"/>
    <w:rsid w:val="008F6319"/>
    <w:rsid w:val="00913BEB"/>
    <w:rsid w:val="00916487"/>
    <w:rsid w:val="00925214"/>
    <w:rsid w:val="00930AA5"/>
    <w:rsid w:val="0095146C"/>
    <w:rsid w:val="00955A84"/>
    <w:rsid w:val="00960C20"/>
    <w:rsid w:val="009610B6"/>
    <w:rsid w:val="009A4219"/>
    <w:rsid w:val="009B71C3"/>
    <w:rsid w:val="009C5D7C"/>
    <w:rsid w:val="009C7805"/>
    <w:rsid w:val="009E3E2B"/>
    <w:rsid w:val="009F3BDF"/>
    <w:rsid w:val="00A05829"/>
    <w:rsid w:val="00A133A8"/>
    <w:rsid w:val="00A13F6A"/>
    <w:rsid w:val="00A25C1D"/>
    <w:rsid w:val="00A46249"/>
    <w:rsid w:val="00A46A7C"/>
    <w:rsid w:val="00A6324B"/>
    <w:rsid w:val="00A644D2"/>
    <w:rsid w:val="00A95A9E"/>
    <w:rsid w:val="00AA2D16"/>
    <w:rsid w:val="00AA2D46"/>
    <w:rsid w:val="00AB32EE"/>
    <w:rsid w:val="00AC7A4E"/>
    <w:rsid w:val="00AD1A2D"/>
    <w:rsid w:val="00AD3757"/>
    <w:rsid w:val="00AE08AD"/>
    <w:rsid w:val="00B20F36"/>
    <w:rsid w:val="00B70480"/>
    <w:rsid w:val="00B748D7"/>
    <w:rsid w:val="00B87822"/>
    <w:rsid w:val="00BC5B73"/>
    <w:rsid w:val="00BC5E0E"/>
    <w:rsid w:val="00BD7F41"/>
    <w:rsid w:val="00BE08B5"/>
    <w:rsid w:val="00BF2E67"/>
    <w:rsid w:val="00BF3EF0"/>
    <w:rsid w:val="00C077DA"/>
    <w:rsid w:val="00C13C2E"/>
    <w:rsid w:val="00C33BC0"/>
    <w:rsid w:val="00C441A9"/>
    <w:rsid w:val="00C83656"/>
    <w:rsid w:val="00C91E3D"/>
    <w:rsid w:val="00CA031C"/>
    <w:rsid w:val="00CB7512"/>
    <w:rsid w:val="00D17A83"/>
    <w:rsid w:val="00D26F4D"/>
    <w:rsid w:val="00D44A17"/>
    <w:rsid w:val="00D52D6D"/>
    <w:rsid w:val="00D703BB"/>
    <w:rsid w:val="00D75C0A"/>
    <w:rsid w:val="00D81D55"/>
    <w:rsid w:val="00D86E5C"/>
    <w:rsid w:val="00D951D2"/>
    <w:rsid w:val="00DC308D"/>
    <w:rsid w:val="00DE4352"/>
    <w:rsid w:val="00DE5606"/>
    <w:rsid w:val="00E15043"/>
    <w:rsid w:val="00E221B6"/>
    <w:rsid w:val="00E22A57"/>
    <w:rsid w:val="00E327F3"/>
    <w:rsid w:val="00E372EF"/>
    <w:rsid w:val="00E511C4"/>
    <w:rsid w:val="00E525B3"/>
    <w:rsid w:val="00E7636E"/>
    <w:rsid w:val="00E87897"/>
    <w:rsid w:val="00EE12D8"/>
    <w:rsid w:val="00EF428C"/>
    <w:rsid w:val="00F37D98"/>
    <w:rsid w:val="00F53212"/>
    <w:rsid w:val="00F56473"/>
    <w:rsid w:val="00F60AAD"/>
    <w:rsid w:val="00F7265F"/>
    <w:rsid w:val="00F8109A"/>
    <w:rsid w:val="00F83FD7"/>
    <w:rsid w:val="00F922BD"/>
    <w:rsid w:val="00F94367"/>
    <w:rsid w:val="00FB35E5"/>
    <w:rsid w:val="00FB7A4F"/>
    <w:rsid w:val="00FE7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30E7"/>
  <w15:chartTrackingRefBased/>
  <w15:docId w15:val="{571A788A-FE18-42D2-BBCD-91FEEA339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4BA"/>
    <w:pPr>
      <w:spacing w:after="0" w:line="240" w:lineRule="auto"/>
    </w:pPr>
    <w:rPr>
      <w:rFonts w:ascii="Calibri" w:hAnsi="Calibri" w:cs="Calibri"/>
    </w:rPr>
  </w:style>
  <w:style w:type="paragraph" w:styleId="Heading1">
    <w:name w:val="heading 1"/>
    <w:basedOn w:val="Normal"/>
    <w:next w:val="Normal"/>
    <w:link w:val="Heading1Char"/>
    <w:uiPriority w:val="9"/>
    <w:qFormat/>
    <w:rsid w:val="008758B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60C2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58B1"/>
    <w:pPr>
      <w:ind w:left="720"/>
    </w:pPr>
  </w:style>
  <w:style w:type="character" w:customStyle="1" w:styleId="Heading1Char">
    <w:name w:val="Heading 1 Char"/>
    <w:basedOn w:val="DefaultParagraphFont"/>
    <w:link w:val="Heading1"/>
    <w:uiPriority w:val="9"/>
    <w:rsid w:val="008758B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875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60C20"/>
    <w:rPr>
      <w:rFonts w:asciiTheme="majorHAnsi" w:eastAsiaTheme="majorEastAsia" w:hAnsiTheme="majorHAnsi" w:cstheme="majorBidi"/>
      <w:color w:val="2F5496" w:themeColor="accent1" w:themeShade="BF"/>
      <w:sz w:val="26"/>
      <w:szCs w:val="26"/>
    </w:rPr>
  </w:style>
  <w:style w:type="paragraph" w:customStyle="1" w:styleId="inbox-inbox-m879223289467568004msolistparagraph">
    <w:name w:val="inbox-inbox-m_879223289467568004msolistparagraph"/>
    <w:basedOn w:val="Normal"/>
    <w:rsid w:val="00960C20"/>
    <w:pPr>
      <w:spacing w:before="100" w:beforeAutospacing="1" w:after="100" w:afterAutospacing="1"/>
    </w:pPr>
  </w:style>
  <w:style w:type="paragraph" w:customStyle="1" w:styleId="inbox-inbox-inbox-inbox-m879223289467568004msolistparagraph">
    <w:name w:val="inbox-inbox-inbox-inbox-m_879223289467568004msolistparagraph"/>
    <w:basedOn w:val="Normal"/>
    <w:rsid w:val="00960C20"/>
    <w:pPr>
      <w:spacing w:before="100" w:beforeAutospacing="1" w:after="100" w:afterAutospacing="1"/>
    </w:pPr>
  </w:style>
  <w:style w:type="paragraph" w:styleId="BalloonText">
    <w:name w:val="Balloon Text"/>
    <w:basedOn w:val="Normal"/>
    <w:link w:val="BalloonTextChar"/>
    <w:uiPriority w:val="99"/>
    <w:semiHidden/>
    <w:unhideWhenUsed/>
    <w:rsid w:val="00276E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E71"/>
    <w:rPr>
      <w:rFonts w:ascii="Segoe UI" w:hAnsi="Segoe UI" w:cs="Segoe UI"/>
      <w:sz w:val="18"/>
      <w:szCs w:val="18"/>
    </w:rPr>
  </w:style>
  <w:style w:type="paragraph" w:customStyle="1" w:styleId="xmsolistparagraph">
    <w:name w:val="x_msolistparagraph"/>
    <w:basedOn w:val="Normal"/>
    <w:rsid w:val="002C48E8"/>
    <w:pPr>
      <w:ind w:left="720"/>
    </w:pPr>
  </w:style>
  <w:style w:type="character" w:styleId="Hyperlink">
    <w:name w:val="Hyperlink"/>
    <w:basedOn w:val="DefaultParagraphFont"/>
    <w:uiPriority w:val="99"/>
    <w:unhideWhenUsed/>
    <w:rsid w:val="00397EF8"/>
    <w:rPr>
      <w:color w:val="0563C1" w:themeColor="hyperlink"/>
      <w:u w:val="single"/>
    </w:rPr>
  </w:style>
  <w:style w:type="character" w:styleId="UnresolvedMention">
    <w:name w:val="Unresolved Mention"/>
    <w:basedOn w:val="DefaultParagraphFont"/>
    <w:uiPriority w:val="99"/>
    <w:semiHidden/>
    <w:unhideWhenUsed/>
    <w:rsid w:val="00397EF8"/>
    <w:rPr>
      <w:color w:val="605E5C"/>
      <w:shd w:val="clear" w:color="auto" w:fill="E1DFDD"/>
    </w:rPr>
  </w:style>
  <w:style w:type="character" w:styleId="FollowedHyperlink">
    <w:name w:val="FollowedHyperlink"/>
    <w:basedOn w:val="DefaultParagraphFont"/>
    <w:uiPriority w:val="99"/>
    <w:semiHidden/>
    <w:unhideWhenUsed/>
    <w:rsid w:val="00795F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120096">
      <w:bodyDiv w:val="1"/>
      <w:marLeft w:val="0"/>
      <w:marRight w:val="0"/>
      <w:marTop w:val="0"/>
      <w:marBottom w:val="0"/>
      <w:divBdr>
        <w:top w:val="none" w:sz="0" w:space="0" w:color="auto"/>
        <w:left w:val="none" w:sz="0" w:space="0" w:color="auto"/>
        <w:bottom w:val="none" w:sz="0" w:space="0" w:color="auto"/>
        <w:right w:val="none" w:sz="0" w:space="0" w:color="auto"/>
      </w:divBdr>
    </w:div>
    <w:div w:id="363016687">
      <w:bodyDiv w:val="1"/>
      <w:marLeft w:val="0"/>
      <w:marRight w:val="0"/>
      <w:marTop w:val="0"/>
      <w:marBottom w:val="0"/>
      <w:divBdr>
        <w:top w:val="none" w:sz="0" w:space="0" w:color="auto"/>
        <w:left w:val="none" w:sz="0" w:space="0" w:color="auto"/>
        <w:bottom w:val="none" w:sz="0" w:space="0" w:color="auto"/>
        <w:right w:val="none" w:sz="0" w:space="0" w:color="auto"/>
      </w:divBdr>
    </w:div>
    <w:div w:id="819155311">
      <w:bodyDiv w:val="1"/>
      <w:marLeft w:val="0"/>
      <w:marRight w:val="0"/>
      <w:marTop w:val="0"/>
      <w:marBottom w:val="0"/>
      <w:divBdr>
        <w:top w:val="none" w:sz="0" w:space="0" w:color="auto"/>
        <w:left w:val="none" w:sz="0" w:space="0" w:color="auto"/>
        <w:bottom w:val="none" w:sz="0" w:space="0" w:color="auto"/>
        <w:right w:val="none" w:sz="0" w:space="0" w:color="auto"/>
      </w:divBdr>
    </w:div>
    <w:div w:id="869219461">
      <w:bodyDiv w:val="1"/>
      <w:marLeft w:val="0"/>
      <w:marRight w:val="0"/>
      <w:marTop w:val="0"/>
      <w:marBottom w:val="0"/>
      <w:divBdr>
        <w:top w:val="none" w:sz="0" w:space="0" w:color="auto"/>
        <w:left w:val="none" w:sz="0" w:space="0" w:color="auto"/>
        <w:bottom w:val="none" w:sz="0" w:space="0" w:color="auto"/>
        <w:right w:val="none" w:sz="0" w:space="0" w:color="auto"/>
      </w:divBdr>
      <w:divsChild>
        <w:div w:id="1150170020">
          <w:marLeft w:val="0"/>
          <w:marRight w:val="0"/>
          <w:marTop w:val="0"/>
          <w:marBottom w:val="0"/>
          <w:divBdr>
            <w:top w:val="none" w:sz="0" w:space="0" w:color="auto"/>
            <w:left w:val="none" w:sz="0" w:space="0" w:color="auto"/>
            <w:bottom w:val="none" w:sz="0" w:space="0" w:color="auto"/>
            <w:right w:val="none" w:sz="0" w:space="0" w:color="auto"/>
          </w:divBdr>
          <w:divsChild>
            <w:div w:id="1886136331">
              <w:marLeft w:val="0"/>
              <w:marRight w:val="0"/>
              <w:marTop w:val="0"/>
              <w:marBottom w:val="0"/>
              <w:divBdr>
                <w:top w:val="none" w:sz="0" w:space="0" w:color="auto"/>
                <w:left w:val="none" w:sz="0" w:space="0" w:color="auto"/>
                <w:bottom w:val="none" w:sz="0" w:space="0" w:color="auto"/>
                <w:right w:val="none" w:sz="0" w:space="0" w:color="auto"/>
              </w:divBdr>
              <w:divsChild>
                <w:div w:id="1418669966">
                  <w:marLeft w:val="0"/>
                  <w:marRight w:val="0"/>
                  <w:marTop w:val="0"/>
                  <w:marBottom w:val="0"/>
                  <w:divBdr>
                    <w:top w:val="none" w:sz="0" w:space="0" w:color="auto"/>
                    <w:left w:val="none" w:sz="0" w:space="0" w:color="auto"/>
                    <w:bottom w:val="none" w:sz="0" w:space="0" w:color="auto"/>
                    <w:right w:val="none" w:sz="0" w:space="0" w:color="auto"/>
                  </w:divBdr>
                  <w:divsChild>
                    <w:div w:id="1380282114">
                      <w:marLeft w:val="0"/>
                      <w:marRight w:val="0"/>
                      <w:marTop w:val="0"/>
                      <w:marBottom w:val="0"/>
                      <w:divBdr>
                        <w:top w:val="none" w:sz="0" w:space="0" w:color="auto"/>
                        <w:left w:val="none" w:sz="0" w:space="0" w:color="auto"/>
                        <w:bottom w:val="none" w:sz="0" w:space="0" w:color="auto"/>
                        <w:right w:val="none" w:sz="0" w:space="0" w:color="auto"/>
                      </w:divBdr>
                      <w:divsChild>
                        <w:div w:id="1948123685">
                          <w:marLeft w:val="0"/>
                          <w:marRight w:val="0"/>
                          <w:marTop w:val="0"/>
                          <w:marBottom w:val="0"/>
                          <w:divBdr>
                            <w:top w:val="none" w:sz="0" w:space="0" w:color="auto"/>
                            <w:left w:val="none" w:sz="0" w:space="0" w:color="auto"/>
                            <w:bottom w:val="none" w:sz="0" w:space="0" w:color="auto"/>
                            <w:right w:val="none" w:sz="0" w:space="0" w:color="auto"/>
                          </w:divBdr>
                          <w:divsChild>
                            <w:div w:id="205223854">
                              <w:marLeft w:val="0"/>
                              <w:marRight w:val="0"/>
                              <w:marTop w:val="15"/>
                              <w:marBottom w:val="0"/>
                              <w:divBdr>
                                <w:top w:val="none" w:sz="0" w:space="0" w:color="auto"/>
                                <w:left w:val="none" w:sz="0" w:space="0" w:color="auto"/>
                                <w:bottom w:val="none" w:sz="0" w:space="0" w:color="auto"/>
                                <w:right w:val="none" w:sz="0" w:space="0" w:color="auto"/>
                              </w:divBdr>
                              <w:divsChild>
                                <w:div w:id="75519499">
                                  <w:marLeft w:val="0"/>
                                  <w:marRight w:val="0"/>
                                  <w:marTop w:val="0"/>
                                  <w:marBottom w:val="0"/>
                                  <w:divBdr>
                                    <w:top w:val="none" w:sz="0" w:space="0" w:color="auto"/>
                                    <w:left w:val="none" w:sz="0" w:space="0" w:color="auto"/>
                                    <w:bottom w:val="none" w:sz="0" w:space="0" w:color="auto"/>
                                    <w:right w:val="none" w:sz="0" w:space="0" w:color="auto"/>
                                  </w:divBdr>
                                  <w:divsChild>
                                    <w:div w:id="1801149836">
                                      <w:marLeft w:val="0"/>
                                      <w:marRight w:val="0"/>
                                      <w:marTop w:val="0"/>
                                      <w:marBottom w:val="0"/>
                                      <w:divBdr>
                                        <w:top w:val="none" w:sz="0" w:space="0" w:color="auto"/>
                                        <w:left w:val="none" w:sz="0" w:space="0" w:color="auto"/>
                                        <w:bottom w:val="none" w:sz="0" w:space="0" w:color="auto"/>
                                        <w:right w:val="none" w:sz="0" w:space="0" w:color="auto"/>
                                      </w:divBdr>
                                    </w:div>
                                    <w:div w:id="1907840920">
                                      <w:marLeft w:val="0"/>
                                      <w:marRight w:val="0"/>
                                      <w:marTop w:val="0"/>
                                      <w:marBottom w:val="0"/>
                                      <w:divBdr>
                                        <w:top w:val="none" w:sz="0" w:space="0" w:color="auto"/>
                                        <w:left w:val="none" w:sz="0" w:space="0" w:color="auto"/>
                                        <w:bottom w:val="none" w:sz="0" w:space="0" w:color="auto"/>
                                        <w:right w:val="none" w:sz="0" w:space="0" w:color="auto"/>
                                      </w:divBdr>
                                    </w:div>
                                    <w:div w:id="53433230">
                                      <w:marLeft w:val="0"/>
                                      <w:marRight w:val="0"/>
                                      <w:marTop w:val="0"/>
                                      <w:marBottom w:val="0"/>
                                      <w:divBdr>
                                        <w:top w:val="none" w:sz="0" w:space="0" w:color="auto"/>
                                        <w:left w:val="none" w:sz="0" w:space="0" w:color="auto"/>
                                        <w:bottom w:val="none" w:sz="0" w:space="0" w:color="auto"/>
                                        <w:right w:val="none" w:sz="0" w:space="0" w:color="auto"/>
                                      </w:divBdr>
                                    </w:div>
                                    <w:div w:id="449206204">
                                      <w:marLeft w:val="0"/>
                                      <w:marRight w:val="0"/>
                                      <w:marTop w:val="0"/>
                                      <w:marBottom w:val="0"/>
                                      <w:divBdr>
                                        <w:top w:val="none" w:sz="0" w:space="0" w:color="auto"/>
                                        <w:left w:val="none" w:sz="0" w:space="0" w:color="auto"/>
                                        <w:bottom w:val="none" w:sz="0" w:space="0" w:color="auto"/>
                                        <w:right w:val="none" w:sz="0" w:space="0" w:color="auto"/>
                                      </w:divBdr>
                                    </w:div>
                                    <w:div w:id="1732077772">
                                      <w:marLeft w:val="0"/>
                                      <w:marRight w:val="0"/>
                                      <w:marTop w:val="0"/>
                                      <w:marBottom w:val="0"/>
                                      <w:divBdr>
                                        <w:top w:val="none" w:sz="0" w:space="0" w:color="auto"/>
                                        <w:left w:val="none" w:sz="0" w:space="0" w:color="auto"/>
                                        <w:bottom w:val="none" w:sz="0" w:space="0" w:color="auto"/>
                                        <w:right w:val="none" w:sz="0" w:space="0" w:color="auto"/>
                                      </w:divBdr>
                                    </w:div>
                                    <w:div w:id="124395850">
                                      <w:marLeft w:val="0"/>
                                      <w:marRight w:val="0"/>
                                      <w:marTop w:val="0"/>
                                      <w:marBottom w:val="0"/>
                                      <w:divBdr>
                                        <w:top w:val="none" w:sz="0" w:space="0" w:color="auto"/>
                                        <w:left w:val="none" w:sz="0" w:space="0" w:color="auto"/>
                                        <w:bottom w:val="none" w:sz="0" w:space="0" w:color="auto"/>
                                        <w:right w:val="none" w:sz="0" w:space="0" w:color="auto"/>
                                      </w:divBdr>
                                    </w:div>
                                    <w:div w:id="336352138">
                                      <w:marLeft w:val="0"/>
                                      <w:marRight w:val="0"/>
                                      <w:marTop w:val="0"/>
                                      <w:marBottom w:val="0"/>
                                      <w:divBdr>
                                        <w:top w:val="none" w:sz="0" w:space="0" w:color="auto"/>
                                        <w:left w:val="none" w:sz="0" w:space="0" w:color="auto"/>
                                        <w:bottom w:val="none" w:sz="0" w:space="0" w:color="auto"/>
                                        <w:right w:val="none" w:sz="0" w:space="0" w:color="auto"/>
                                      </w:divBdr>
                                    </w:div>
                                    <w:div w:id="1855151343">
                                      <w:marLeft w:val="0"/>
                                      <w:marRight w:val="0"/>
                                      <w:marTop w:val="0"/>
                                      <w:marBottom w:val="0"/>
                                      <w:divBdr>
                                        <w:top w:val="none" w:sz="0" w:space="0" w:color="auto"/>
                                        <w:left w:val="none" w:sz="0" w:space="0" w:color="auto"/>
                                        <w:bottom w:val="none" w:sz="0" w:space="0" w:color="auto"/>
                                        <w:right w:val="none" w:sz="0" w:space="0" w:color="auto"/>
                                      </w:divBdr>
                                    </w:div>
                                    <w:div w:id="1806925527">
                                      <w:marLeft w:val="0"/>
                                      <w:marRight w:val="0"/>
                                      <w:marTop w:val="0"/>
                                      <w:marBottom w:val="0"/>
                                      <w:divBdr>
                                        <w:top w:val="none" w:sz="0" w:space="0" w:color="auto"/>
                                        <w:left w:val="none" w:sz="0" w:space="0" w:color="auto"/>
                                        <w:bottom w:val="none" w:sz="0" w:space="0" w:color="auto"/>
                                        <w:right w:val="none" w:sz="0" w:space="0" w:color="auto"/>
                                      </w:divBdr>
                                    </w:div>
                                    <w:div w:id="710225292">
                                      <w:marLeft w:val="0"/>
                                      <w:marRight w:val="0"/>
                                      <w:marTop w:val="0"/>
                                      <w:marBottom w:val="0"/>
                                      <w:divBdr>
                                        <w:top w:val="none" w:sz="0" w:space="0" w:color="auto"/>
                                        <w:left w:val="none" w:sz="0" w:space="0" w:color="auto"/>
                                        <w:bottom w:val="none" w:sz="0" w:space="0" w:color="auto"/>
                                        <w:right w:val="none" w:sz="0" w:space="0" w:color="auto"/>
                                      </w:divBdr>
                                    </w:div>
                                    <w:div w:id="1557737820">
                                      <w:marLeft w:val="0"/>
                                      <w:marRight w:val="0"/>
                                      <w:marTop w:val="0"/>
                                      <w:marBottom w:val="0"/>
                                      <w:divBdr>
                                        <w:top w:val="none" w:sz="0" w:space="0" w:color="auto"/>
                                        <w:left w:val="none" w:sz="0" w:space="0" w:color="auto"/>
                                        <w:bottom w:val="none" w:sz="0" w:space="0" w:color="auto"/>
                                        <w:right w:val="none" w:sz="0" w:space="0" w:color="auto"/>
                                      </w:divBdr>
                                    </w:div>
                                    <w:div w:id="864826059">
                                      <w:marLeft w:val="0"/>
                                      <w:marRight w:val="0"/>
                                      <w:marTop w:val="0"/>
                                      <w:marBottom w:val="0"/>
                                      <w:divBdr>
                                        <w:top w:val="none" w:sz="0" w:space="0" w:color="auto"/>
                                        <w:left w:val="none" w:sz="0" w:space="0" w:color="auto"/>
                                        <w:bottom w:val="none" w:sz="0" w:space="0" w:color="auto"/>
                                        <w:right w:val="none" w:sz="0" w:space="0" w:color="auto"/>
                                      </w:divBdr>
                                    </w:div>
                                    <w:div w:id="818570999">
                                      <w:marLeft w:val="0"/>
                                      <w:marRight w:val="0"/>
                                      <w:marTop w:val="0"/>
                                      <w:marBottom w:val="0"/>
                                      <w:divBdr>
                                        <w:top w:val="none" w:sz="0" w:space="0" w:color="auto"/>
                                        <w:left w:val="none" w:sz="0" w:space="0" w:color="auto"/>
                                        <w:bottom w:val="none" w:sz="0" w:space="0" w:color="auto"/>
                                        <w:right w:val="none" w:sz="0" w:space="0" w:color="auto"/>
                                      </w:divBdr>
                                    </w:div>
                                    <w:div w:id="1186401961">
                                      <w:marLeft w:val="0"/>
                                      <w:marRight w:val="0"/>
                                      <w:marTop w:val="0"/>
                                      <w:marBottom w:val="0"/>
                                      <w:divBdr>
                                        <w:top w:val="none" w:sz="0" w:space="0" w:color="auto"/>
                                        <w:left w:val="none" w:sz="0" w:space="0" w:color="auto"/>
                                        <w:bottom w:val="none" w:sz="0" w:space="0" w:color="auto"/>
                                        <w:right w:val="none" w:sz="0" w:space="0" w:color="auto"/>
                                      </w:divBdr>
                                    </w:div>
                                    <w:div w:id="5806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982947">
      <w:bodyDiv w:val="1"/>
      <w:marLeft w:val="0"/>
      <w:marRight w:val="0"/>
      <w:marTop w:val="0"/>
      <w:marBottom w:val="0"/>
      <w:divBdr>
        <w:top w:val="none" w:sz="0" w:space="0" w:color="auto"/>
        <w:left w:val="none" w:sz="0" w:space="0" w:color="auto"/>
        <w:bottom w:val="none" w:sz="0" w:space="0" w:color="auto"/>
        <w:right w:val="none" w:sz="0" w:space="0" w:color="auto"/>
      </w:divBdr>
      <w:divsChild>
        <w:div w:id="1029835161">
          <w:marLeft w:val="0"/>
          <w:marRight w:val="0"/>
          <w:marTop w:val="0"/>
          <w:marBottom w:val="0"/>
          <w:divBdr>
            <w:top w:val="none" w:sz="0" w:space="0" w:color="auto"/>
            <w:left w:val="none" w:sz="0" w:space="0" w:color="auto"/>
            <w:bottom w:val="none" w:sz="0" w:space="0" w:color="auto"/>
            <w:right w:val="none" w:sz="0" w:space="0" w:color="auto"/>
          </w:divBdr>
          <w:divsChild>
            <w:div w:id="305666291">
              <w:marLeft w:val="0"/>
              <w:marRight w:val="0"/>
              <w:marTop w:val="0"/>
              <w:marBottom w:val="0"/>
              <w:divBdr>
                <w:top w:val="none" w:sz="0" w:space="0" w:color="auto"/>
                <w:left w:val="none" w:sz="0" w:space="0" w:color="auto"/>
                <w:bottom w:val="none" w:sz="0" w:space="0" w:color="auto"/>
                <w:right w:val="none" w:sz="0" w:space="0" w:color="auto"/>
              </w:divBdr>
              <w:divsChild>
                <w:div w:id="1011763205">
                  <w:marLeft w:val="0"/>
                  <w:marRight w:val="0"/>
                  <w:marTop w:val="0"/>
                  <w:marBottom w:val="0"/>
                  <w:divBdr>
                    <w:top w:val="none" w:sz="0" w:space="0" w:color="auto"/>
                    <w:left w:val="none" w:sz="0" w:space="0" w:color="auto"/>
                    <w:bottom w:val="none" w:sz="0" w:space="0" w:color="auto"/>
                    <w:right w:val="none" w:sz="0" w:space="0" w:color="auto"/>
                  </w:divBdr>
                  <w:divsChild>
                    <w:div w:id="2081248704">
                      <w:marLeft w:val="0"/>
                      <w:marRight w:val="0"/>
                      <w:marTop w:val="0"/>
                      <w:marBottom w:val="0"/>
                      <w:divBdr>
                        <w:top w:val="none" w:sz="0" w:space="0" w:color="auto"/>
                        <w:left w:val="none" w:sz="0" w:space="0" w:color="auto"/>
                        <w:bottom w:val="none" w:sz="0" w:space="0" w:color="auto"/>
                        <w:right w:val="none" w:sz="0" w:space="0" w:color="auto"/>
                      </w:divBdr>
                      <w:divsChild>
                        <w:div w:id="809632498">
                          <w:marLeft w:val="0"/>
                          <w:marRight w:val="0"/>
                          <w:marTop w:val="0"/>
                          <w:marBottom w:val="0"/>
                          <w:divBdr>
                            <w:top w:val="none" w:sz="0" w:space="0" w:color="auto"/>
                            <w:left w:val="none" w:sz="0" w:space="0" w:color="auto"/>
                            <w:bottom w:val="none" w:sz="0" w:space="0" w:color="auto"/>
                            <w:right w:val="none" w:sz="0" w:space="0" w:color="auto"/>
                          </w:divBdr>
                          <w:divsChild>
                            <w:div w:id="202407676">
                              <w:marLeft w:val="0"/>
                              <w:marRight w:val="0"/>
                              <w:marTop w:val="15"/>
                              <w:marBottom w:val="0"/>
                              <w:divBdr>
                                <w:top w:val="none" w:sz="0" w:space="0" w:color="auto"/>
                                <w:left w:val="none" w:sz="0" w:space="0" w:color="auto"/>
                                <w:bottom w:val="none" w:sz="0" w:space="0" w:color="auto"/>
                                <w:right w:val="none" w:sz="0" w:space="0" w:color="auto"/>
                              </w:divBdr>
                              <w:divsChild>
                                <w:div w:id="923338839">
                                  <w:marLeft w:val="0"/>
                                  <w:marRight w:val="0"/>
                                  <w:marTop w:val="0"/>
                                  <w:marBottom w:val="0"/>
                                  <w:divBdr>
                                    <w:top w:val="none" w:sz="0" w:space="0" w:color="auto"/>
                                    <w:left w:val="none" w:sz="0" w:space="0" w:color="auto"/>
                                    <w:bottom w:val="none" w:sz="0" w:space="0" w:color="auto"/>
                                    <w:right w:val="none" w:sz="0" w:space="0" w:color="auto"/>
                                  </w:divBdr>
                                  <w:divsChild>
                                    <w:div w:id="1544173409">
                                      <w:marLeft w:val="0"/>
                                      <w:marRight w:val="0"/>
                                      <w:marTop w:val="0"/>
                                      <w:marBottom w:val="0"/>
                                      <w:divBdr>
                                        <w:top w:val="none" w:sz="0" w:space="0" w:color="auto"/>
                                        <w:left w:val="none" w:sz="0" w:space="0" w:color="auto"/>
                                        <w:bottom w:val="none" w:sz="0" w:space="0" w:color="auto"/>
                                        <w:right w:val="none" w:sz="0" w:space="0" w:color="auto"/>
                                      </w:divBdr>
                                    </w:div>
                                    <w:div w:id="545601962">
                                      <w:marLeft w:val="0"/>
                                      <w:marRight w:val="0"/>
                                      <w:marTop w:val="0"/>
                                      <w:marBottom w:val="0"/>
                                      <w:divBdr>
                                        <w:top w:val="none" w:sz="0" w:space="0" w:color="auto"/>
                                        <w:left w:val="none" w:sz="0" w:space="0" w:color="auto"/>
                                        <w:bottom w:val="none" w:sz="0" w:space="0" w:color="auto"/>
                                        <w:right w:val="none" w:sz="0" w:space="0" w:color="auto"/>
                                      </w:divBdr>
                                    </w:div>
                                    <w:div w:id="1522159144">
                                      <w:marLeft w:val="0"/>
                                      <w:marRight w:val="0"/>
                                      <w:marTop w:val="0"/>
                                      <w:marBottom w:val="0"/>
                                      <w:divBdr>
                                        <w:top w:val="none" w:sz="0" w:space="0" w:color="auto"/>
                                        <w:left w:val="none" w:sz="0" w:space="0" w:color="auto"/>
                                        <w:bottom w:val="none" w:sz="0" w:space="0" w:color="auto"/>
                                        <w:right w:val="none" w:sz="0" w:space="0" w:color="auto"/>
                                      </w:divBdr>
                                    </w:div>
                                    <w:div w:id="1755122663">
                                      <w:marLeft w:val="0"/>
                                      <w:marRight w:val="0"/>
                                      <w:marTop w:val="0"/>
                                      <w:marBottom w:val="0"/>
                                      <w:divBdr>
                                        <w:top w:val="none" w:sz="0" w:space="0" w:color="auto"/>
                                        <w:left w:val="none" w:sz="0" w:space="0" w:color="auto"/>
                                        <w:bottom w:val="none" w:sz="0" w:space="0" w:color="auto"/>
                                        <w:right w:val="none" w:sz="0" w:space="0" w:color="auto"/>
                                      </w:divBdr>
                                    </w:div>
                                    <w:div w:id="949972435">
                                      <w:marLeft w:val="0"/>
                                      <w:marRight w:val="0"/>
                                      <w:marTop w:val="0"/>
                                      <w:marBottom w:val="0"/>
                                      <w:divBdr>
                                        <w:top w:val="none" w:sz="0" w:space="0" w:color="auto"/>
                                        <w:left w:val="none" w:sz="0" w:space="0" w:color="auto"/>
                                        <w:bottom w:val="none" w:sz="0" w:space="0" w:color="auto"/>
                                        <w:right w:val="none" w:sz="0" w:space="0" w:color="auto"/>
                                      </w:divBdr>
                                    </w:div>
                                    <w:div w:id="1462456029">
                                      <w:marLeft w:val="0"/>
                                      <w:marRight w:val="0"/>
                                      <w:marTop w:val="0"/>
                                      <w:marBottom w:val="0"/>
                                      <w:divBdr>
                                        <w:top w:val="none" w:sz="0" w:space="0" w:color="auto"/>
                                        <w:left w:val="none" w:sz="0" w:space="0" w:color="auto"/>
                                        <w:bottom w:val="none" w:sz="0" w:space="0" w:color="auto"/>
                                        <w:right w:val="none" w:sz="0" w:space="0" w:color="auto"/>
                                      </w:divBdr>
                                    </w:div>
                                    <w:div w:id="442117741">
                                      <w:marLeft w:val="0"/>
                                      <w:marRight w:val="0"/>
                                      <w:marTop w:val="0"/>
                                      <w:marBottom w:val="0"/>
                                      <w:divBdr>
                                        <w:top w:val="none" w:sz="0" w:space="0" w:color="auto"/>
                                        <w:left w:val="none" w:sz="0" w:space="0" w:color="auto"/>
                                        <w:bottom w:val="none" w:sz="0" w:space="0" w:color="auto"/>
                                        <w:right w:val="none" w:sz="0" w:space="0" w:color="auto"/>
                                      </w:divBdr>
                                    </w:div>
                                    <w:div w:id="668217353">
                                      <w:marLeft w:val="0"/>
                                      <w:marRight w:val="0"/>
                                      <w:marTop w:val="0"/>
                                      <w:marBottom w:val="0"/>
                                      <w:divBdr>
                                        <w:top w:val="none" w:sz="0" w:space="0" w:color="auto"/>
                                        <w:left w:val="none" w:sz="0" w:space="0" w:color="auto"/>
                                        <w:bottom w:val="none" w:sz="0" w:space="0" w:color="auto"/>
                                        <w:right w:val="none" w:sz="0" w:space="0" w:color="auto"/>
                                      </w:divBdr>
                                    </w:div>
                                    <w:div w:id="1569804901">
                                      <w:marLeft w:val="0"/>
                                      <w:marRight w:val="0"/>
                                      <w:marTop w:val="0"/>
                                      <w:marBottom w:val="0"/>
                                      <w:divBdr>
                                        <w:top w:val="none" w:sz="0" w:space="0" w:color="auto"/>
                                        <w:left w:val="none" w:sz="0" w:space="0" w:color="auto"/>
                                        <w:bottom w:val="none" w:sz="0" w:space="0" w:color="auto"/>
                                        <w:right w:val="none" w:sz="0" w:space="0" w:color="auto"/>
                                      </w:divBdr>
                                    </w:div>
                                    <w:div w:id="393168162">
                                      <w:marLeft w:val="0"/>
                                      <w:marRight w:val="0"/>
                                      <w:marTop w:val="0"/>
                                      <w:marBottom w:val="0"/>
                                      <w:divBdr>
                                        <w:top w:val="none" w:sz="0" w:space="0" w:color="auto"/>
                                        <w:left w:val="none" w:sz="0" w:space="0" w:color="auto"/>
                                        <w:bottom w:val="none" w:sz="0" w:space="0" w:color="auto"/>
                                        <w:right w:val="none" w:sz="0" w:space="0" w:color="auto"/>
                                      </w:divBdr>
                                    </w:div>
                                    <w:div w:id="1083840616">
                                      <w:marLeft w:val="0"/>
                                      <w:marRight w:val="0"/>
                                      <w:marTop w:val="0"/>
                                      <w:marBottom w:val="0"/>
                                      <w:divBdr>
                                        <w:top w:val="none" w:sz="0" w:space="0" w:color="auto"/>
                                        <w:left w:val="none" w:sz="0" w:space="0" w:color="auto"/>
                                        <w:bottom w:val="none" w:sz="0" w:space="0" w:color="auto"/>
                                        <w:right w:val="none" w:sz="0" w:space="0" w:color="auto"/>
                                      </w:divBdr>
                                    </w:div>
                                    <w:div w:id="1448701790">
                                      <w:marLeft w:val="0"/>
                                      <w:marRight w:val="0"/>
                                      <w:marTop w:val="0"/>
                                      <w:marBottom w:val="0"/>
                                      <w:divBdr>
                                        <w:top w:val="none" w:sz="0" w:space="0" w:color="auto"/>
                                        <w:left w:val="none" w:sz="0" w:space="0" w:color="auto"/>
                                        <w:bottom w:val="none" w:sz="0" w:space="0" w:color="auto"/>
                                        <w:right w:val="none" w:sz="0" w:space="0" w:color="auto"/>
                                      </w:divBdr>
                                    </w:div>
                                    <w:div w:id="243535832">
                                      <w:marLeft w:val="0"/>
                                      <w:marRight w:val="0"/>
                                      <w:marTop w:val="0"/>
                                      <w:marBottom w:val="0"/>
                                      <w:divBdr>
                                        <w:top w:val="none" w:sz="0" w:space="0" w:color="auto"/>
                                        <w:left w:val="none" w:sz="0" w:space="0" w:color="auto"/>
                                        <w:bottom w:val="none" w:sz="0" w:space="0" w:color="auto"/>
                                        <w:right w:val="none" w:sz="0" w:space="0" w:color="auto"/>
                                      </w:divBdr>
                                    </w:div>
                                    <w:div w:id="1889222711">
                                      <w:marLeft w:val="0"/>
                                      <w:marRight w:val="0"/>
                                      <w:marTop w:val="0"/>
                                      <w:marBottom w:val="0"/>
                                      <w:divBdr>
                                        <w:top w:val="none" w:sz="0" w:space="0" w:color="auto"/>
                                        <w:left w:val="none" w:sz="0" w:space="0" w:color="auto"/>
                                        <w:bottom w:val="none" w:sz="0" w:space="0" w:color="auto"/>
                                        <w:right w:val="none" w:sz="0" w:space="0" w:color="auto"/>
                                      </w:divBdr>
                                    </w:div>
                                    <w:div w:id="547912010">
                                      <w:marLeft w:val="0"/>
                                      <w:marRight w:val="0"/>
                                      <w:marTop w:val="0"/>
                                      <w:marBottom w:val="0"/>
                                      <w:divBdr>
                                        <w:top w:val="none" w:sz="0" w:space="0" w:color="auto"/>
                                        <w:left w:val="none" w:sz="0" w:space="0" w:color="auto"/>
                                        <w:bottom w:val="none" w:sz="0" w:space="0" w:color="auto"/>
                                        <w:right w:val="none" w:sz="0" w:space="0" w:color="auto"/>
                                      </w:divBdr>
                                    </w:div>
                                    <w:div w:id="126183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455707">
      <w:bodyDiv w:val="1"/>
      <w:marLeft w:val="0"/>
      <w:marRight w:val="0"/>
      <w:marTop w:val="0"/>
      <w:marBottom w:val="0"/>
      <w:divBdr>
        <w:top w:val="none" w:sz="0" w:space="0" w:color="auto"/>
        <w:left w:val="none" w:sz="0" w:space="0" w:color="auto"/>
        <w:bottom w:val="none" w:sz="0" w:space="0" w:color="auto"/>
        <w:right w:val="none" w:sz="0" w:space="0" w:color="auto"/>
      </w:divBdr>
      <w:divsChild>
        <w:div w:id="122818387">
          <w:marLeft w:val="360"/>
          <w:marRight w:val="0"/>
          <w:marTop w:val="200"/>
          <w:marBottom w:val="0"/>
          <w:divBdr>
            <w:top w:val="none" w:sz="0" w:space="0" w:color="auto"/>
            <w:left w:val="none" w:sz="0" w:space="0" w:color="auto"/>
            <w:bottom w:val="none" w:sz="0" w:space="0" w:color="auto"/>
            <w:right w:val="none" w:sz="0" w:space="0" w:color="auto"/>
          </w:divBdr>
        </w:div>
        <w:div w:id="545677390">
          <w:marLeft w:val="1080"/>
          <w:marRight w:val="0"/>
          <w:marTop w:val="100"/>
          <w:marBottom w:val="0"/>
          <w:divBdr>
            <w:top w:val="none" w:sz="0" w:space="0" w:color="auto"/>
            <w:left w:val="none" w:sz="0" w:space="0" w:color="auto"/>
            <w:bottom w:val="none" w:sz="0" w:space="0" w:color="auto"/>
            <w:right w:val="none" w:sz="0" w:space="0" w:color="auto"/>
          </w:divBdr>
        </w:div>
        <w:div w:id="830095867">
          <w:marLeft w:val="1800"/>
          <w:marRight w:val="0"/>
          <w:marTop w:val="100"/>
          <w:marBottom w:val="0"/>
          <w:divBdr>
            <w:top w:val="none" w:sz="0" w:space="0" w:color="auto"/>
            <w:left w:val="none" w:sz="0" w:space="0" w:color="auto"/>
            <w:bottom w:val="none" w:sz="0" w:space="0" w:color="auto"/>
            <w:right w:val="none" w:sz="0" w:space="0" w:color="auto"/>
          </w:divBdr>
        </w:div>
        <w:div w:id="858738978">
          <w:marLeft w:val="1800"/>
          <w:marRight w:val="0"/>
          <w:marTop w:val="100"/>
          <w:marBottom w:val="0"/>
          <w:divBdr>
            <w:top w:val="none" w:sz="0" w:space="0" w:color="auto"/>
            <w:left w:val="none" w:sz="0" w:space="0" w:color="auto"/>
            <w:bottom w:val="none" w:sz="0" w:space="0" w:color="auto"/>
            <w:right w:val="none" w:sz="0" w:space="0" w:color="auto"/>
          </w:divBdr>
        </w:div>
        <w:div w:id="1065294374">
          <w:marLeft w:val="1080"/>
          <w:marRight w:val="0"/>
          <w:marTop w:val="100"/>
          <w:marBottom w:val="0"/>
          <w:divBdr>
            <w:top w:val="none" w:sz="0" w:space="0" w:color="auto"/>
            <w:left w:val="none" w:sz="0" w:space="0" w:color="auto"/>
            <w:bottom w:val="none" w:sz="0" w:space="0" w:color="auto"/>
            <w:right w:val="none" w:sz="0" w:space="0" w:color="auto"/>
          </w:divBdr>
        </w:div>
        <w:div w:id="1356809497">
          <w:marLeft w:val="1080"/>
          <w:marRight w:val="0"/>
          <w:marTop w:val="100"/>
          <w:marBottom w:val="0"/>
          <w:divBdr>
            <w:top w:val="none" w:sz="0" w:space="0" w:color="auto"/>
            <w:left w:val="none" w:sz="0" w:space="0" w:color="auto"/>
            <w:bottom w:val="none" w:sz="0" w:space="0" w:color="auto"/>
            <w:right w:val="none" w:sz="0" w:space="0" w:color="auto"/>
          </w:divBdr>
        </w:div>
        <w:div w:id="1393967971">
          <w:marLeft w:val="1080"/>
          <w:marRight w:val="0"/>
          <w:marTop w:val="100"/>
          <w:marBottom w:val="0"/>
          <w:divBdr>
            <w:top w:val="none" w:sz="0" w:space="0" w:color="auto"/>
            <w:left w:val="none" w:sz="0" w:space="0" w:color="auto"/>
            <w:bottom w:val="none" w:sz="0" w:space="0" w:color="auto"/>
            <w:right w:val="none" w:sz="0" w:space="0" w:color="auto"/>
          </w:divBdr>
        </w:div>
        <w:div w:id="1397969383">
          <w:marLeft w:val="360"/>
          <w:marRight w:val="0"/>
          <w:marTop w:val="200"/>
          <w:marBottom w:val="0"/>
          <w:divBdr>
            <w:top w:val="none" w:sz="0" w:space="0" w:color="auto"/>
            <w:left w:val="none" w:sz="0" w:space="0" w:color="auto"/>
            <w:bottom w:val="none" w:sz="0" w:space="0" w:color="auto"/>
            <w:right w:val="none" w:sz="0" w:space="0" w:color="auto"/>
          </w:divBdr>
        </w:div>
        <w:div w:id="1456867211">
          <w:marLeft w:val="1080"/>
          <w:marRight w:val="0"/>
          <w:marTop w:val="100"/>
          <w:marBottom w:val="0"/>
          <w:divBdr>
            <w:top w:val="none" w:sz="0" w:space="0" w:color="auto"/>
            <w:left w:val="none" w:sz="0" w:space="0" w:color="auto"/>
            <w:bottom w:val="none" w:sz="0" w:space="0" w:color="auto"/>
            <w:right w:val="none" w:sz="0" w:space="0" w:color="auto"/>
          </w:divBdr>
        </w:div>
        <w:div w:id="1476996059">
          <w:marLeft w:val="1080"/>
          <w:marRight w:val="0"/>
          <w:marTop w:val="100"/>
          <w:marBottom w:val="0"/>
          <w:divBdr>
            <w:top w:val="none" w:sz="0" w:space="0" w:color="auto"/>
            <w:left w:val="none" w:sz="0" w:space="0" w:color="auto"/>
            <w:bottom w:val="none" w:sz="0" w:space="0" w:color="auto"/>
            <w:right w:val="none" w:sz="0" w:space="0" w:color="auto"/>
          </w:divBdr>
        </w:div>
        <w:div w:id="1557279854">
          <w:marLeft w:val="1080"/>
          <w:marRight w:val="0"/>
          <w:marTop w:val="100"/>
          <w:marBottom w:val="0"/>
          <w:divBdr>
            <w:top w:val="none" w:sz="0" w:space="0" w:color="auto"/>
            <w:left w:val="none" w:sz="0" w:space="0" w:color="auto"/>
            <w:bottom w:val="none" w:sz="0" w:space="0" w:color="auto"/>
            <w:right w:val="none" w:sz="0" w:space="0" w:color="auto"/>
          </w:divBdr>
        </w:div>
        <w:div w:id="1559827114">
          <w:marLeft w:val="1080"/>
          <w:marRight w:val="0"/>
          <w:marTop w:val="100"/>
          <w:marBottom w:val="0"/>
          <w:divBdr>
            <w:top w:val="none" w:sz="0" w:space="0" w:color="auto"/>
            <w:left w:val="none" w:sz="0" w:space="0" w:color="auto"/>
            <w:bottom w:val="none" w:sz="0" w:space="0" w:color="auto"/>
            <w:right w:val="none" w:sz="0" w:space="0" w:color="auto"/>
          </w:divBdr>
        </w:div>
        <w:div w:id="1873760805">
          <w:marLeft w:val="1080"/>
          <w:marRight w:val="0"/>
          <w:marTop w:val="100"/>
          <w:marBottom w:val="0"/>
          <w:divBdr>
            <w:top w:val="none" w:sz="0" w:space="0" w:color="auto"/>
            <w:left w:val="none" w:sz="0" w:space="0" w:color="auto"/>
            <w:bottom w:val="none" w:sz="0" w:space="0" w:color="auto"/>
            <w:right w:val="none" w:sz="0" w:space="0" w:color="auto"/>
          </w:divBdr>
        </w:div>
        <w:div w:id="1936936456">
          <w:marLeft w:val="1080"/>
          <w:marRight w:val="0"/>
          <w:marTop w:val="100"/>
          <w:marBottom w:val="0"/>
          <w:divBdr>
            <w:top w:val="none" w:sz="0" w:space="0" w:color="auto"/>
            <w:left w:val="none" w:sz="0" w:space="0" w:color="auto"/>
            <w:bottom w:val="none" w:sz="0" w:space="0" w:color="auto"/>
            <w:right w:val="none" w:sz="0" w:space="0" w:color="auto"/>
          </w:divBdr>
        </w:div>
        <w:div w:id="2097439669">
          <w:marLeft w:val="1080"/>
          <w:marRight w:val="0"/>
          <w:marTop w:val="100"/>
          <w:marBottom w:val="0"/>
          <w:divBdr>
            <w:top w:val="none" w:sz="0" w:space="0" w:color="auto"/>
            <w:left w:val="none" w:sz="0" w:space="0" w:color="auto"/>
            <w:bottom w:val="none" w:sz="0" w:space="0" w:color="auto"/>
            <w:right w:val="none" w:sz="0" w:space="0" w:color="auto"/>
          </w:divBdr>
        </w:div>
      </w:divsChild>
    </w:div>
    <w:div w:id="1438983786">
      <w:bodyDiv w:val="1"/>
      <w:marLeft w:val="0"/>
      <w:marRight w:val="0"/>
      <w:marTop w:val="0"/>
      <w:marBottom w:val="0"/>
      <w:divBdr>
        <w:top w:val="none" w:sz="0" w:space="0" w:color="auto"/>
        <w:left w:val="none" w:sz="0" w:space="0" w:color="auto"/>
        <w:bottom w:val="none" w:sz="0" w:space="0" w:color="auto"/>
        <w:right w:val="none" w:sz="0" w:space="0" w:color="auto"/>
      </w:divBdr>
    </w:div>
    <w:div w:id="1530802862">
      <w:bodyDiv w:val="1"/>
      <w:marLeft w:val="0"/>
      <w:marRight w:val="0"/>
      <w:marTop w:val="0"/>
      <w:marBottom w:val="0"/>
      <w:divBdr>
        <w:top w:val="none" w:sz="0" w:space="0" w:color="auto"/>
        <w:left w:val="none" w:sz="0" w:space="0" w:color="auto"/>
        <w:bottom w:val="none" w:sz="0" w:space="0" w:color="auto"/>
        <w:right w:val="none" w:sz="0" w:space="0" w:color="auto"/>
      </w:divBdr>
    </w:div>
    <w:div w:id="1570537286">
      <w:bodyDiv w:val="1"/>
      <w:marLeft w:val="0"/>
      <w:marRight w:val="0"/>
      <w:marTop w:val="0"/>
      <w:marBottom w:val="0"/>
      <w:divBdr>
        <w:top w:val="none" w:sz="0" w:space="0" w:color="auto"/>
        <w:left w:val="none" w:sz="0" w:space="0" w:color="auto"/>
        <w:bottom w:val="none" w:sz="0" w:space="0" w:color="auto"/>
        <w:right w:val="none" w:sz="0" w:space="0" w:color="auto"/>
      </w:divBdr>
    </w:div>
    <w:div w:id="1619337972">
      <w:bodyDiv w:val="1"/>
      <w:marLeft w:val="0"/>
      <w:marRight w:val="0"/>
      <w:marTop w:val="0"/>
      <w:marBottom w:val="0"/>
      <w:divBdr>
        <w:top w:val="none" w:sz="0" w:space="0" w:color="auto"/>
        <w:left w:val="none" w:sz="0" w:space="0" w:color="auto"/>
        <w:bottom w:val="none" w:sz="0" w:space="0" w:color="auto"/>
        <w:right w:val="none" w:sz="0" w:space="0" w:color="auto"/>
      </w:divBdr>
    </w:div>
    <w:div w:id="207808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456E4-DBA7-B34D-AE37-69581046C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13</Pages>
  <Words>2472</Words>
  <Characters>14091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Riehl</dc:creator>
  <cp:keywords/>
  <dc:description/>
  <cp:lastModifiedBy>Laura Heermann Langford</cp:lastModifiedBy>
  <cp:revision>3</cp:revision>
  <cp:lastPrinted>2019-04-17T12:39:00Z</cp:lastPrinted>
  <dcterms:created xsi:type="dcterms:W3CDTF">2019-05-29T14:51:00Z</dcterms:created>
  <dcterms:modified xsi:type="dcterms:W3CDTF">2019-05-29T20:00:00Z</dcterms:modified>
</cp:coreProperties>
</file>