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48" w:rsidRPr="005165B4" w:rsidRDefault="00FF0948">
      <w:pPr>
        <w:rPr>
          <w:rFonts w:ascii="Times New Roman" w:hAnsi="Times New Roman" w:cs="Times New Roman"/>
          <w:sz w:val="24"/>
          <w:szCs w:val="24"/>
        </w:rPr>
      </w:pPr>
      <w:r w:rsidRPr="005165B4">
        <w:rPr>
          <w:rFonts w:ascii="Times New Roman" w:hAnsi="Times New Roman" w:cs="Times New Roman"/>
          <w:sz w:val="24"/>
          <w:szCs w:val="24"/>
        </w:rPr>
        <w:t xml:space="preserve">5/19 </w:t>
      </w:r>
      <w:r w:rsidR="00810CA5">
        <w:rPr>
          <w:rFonts w:ascii="Times New Roman" w:hAnsi="Times New Roman" w:cs="Times New Roman"/>
          <w:sz w:val="24"/>
          <w:szCs w:val="24"/>
        </w:rPr>
        <w:t>Authoring Workgroup Purpose-</w:t>
      </w:r>
      <w:r w:rsidR="00810CA5" w:rsidRPr="00810CA5">
        <w:rPr>
          <w:rFonts w:ascii="Times New Roman" w:hAnsi="Times New Roman" w:cs="Times New Roman"/>
          <w:b/>
          <w:sz w:val="24"/>
          <w:szCs w:val="24"/>
        </w:rPr>
        <w:t>OLD</w:t>
      </w:r>
    </w:p>
    <w:p w:rsidR="00FF0948" w:rsidRPr="005165B4" w:rsidRDefault="00FF0948">
      <w:pP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5165B4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Professional healthcare societies, practitioners from clinical specialties, and subject matter experts that are interested in creating new or translating existing narrative documents into computer-consumable artifacts join the Authoring Working Group</w:t>
      </w:r>
    </w:p>
    <w:p w:rsidR="00FF0948" w:rsidRPr="00810CA5" w:rsidRDefault="00FF0948">
      <w:pPr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</w:pPr>
      <w:r w:rsidRPr="00810CA5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 xml:space="preserve">Proposed </w:t>
      </w:r>
      <w:r w:rsidR="00810CA5" w:rsidRPr="00810CA5">
        <w:rPr>
          <w:rFonts w:ascii="Times New Roman" w:hAnsi="Times New Roman" w:cs="Times New Roman"/>
          <w:b/>
          <w:spacing w:val="-1"/>
          <w:sz w:val="24"/>
          <w:szCs w:val="24"/>
          <w:shd w:val="clear" w:color="auto" w:fill="FFFFFF"/>
        </w:rPr>
        <w:t>NEW</w:t>
      </w:r>
    </w:p>
    <w:p w:rsidR="00FF0948" w:rsidRPr="005165B4" w:rsidRDefault="00FF09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>The AIM of this</w:t>
      </w:r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working group is </w:t>
      </w:r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champion the value of the BPM+ discipline and </w:t>
      </w:r>
      <w:r w:rsidR="005165B4"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modeling </w:t>
      </w:r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>notation.</w:t>
      </w:r>
    </w:p>
    <w:p w:rsidR="00FF0948" w:rsidRDefault="00FF09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welcome health care </w:t>
      </w:r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>professionals</w:t>
      </w:r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bookmarkStart w:id="0" w:name="_GoBack"/>
      <w:proofErr w:type="spellStart"/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>informaticists</w:t>
      </w:r>
      <w:bookmarkEnd w:id="0"/>
      <w:proofErr w:type="spellEnd"/>
      <w:r w:rsidR="005165B4"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software modelers, engineers, students,</w:t>
      </w:r>
      <w:r w:rsidR="005165B4"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</w:t>
      </w:r>
      <w:r w:rsid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anyone </w:t>
      </w:r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>int</w:t>
      </w:r>
      <w:r w:rsidR="005165B4"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>erested in leaning forward</w:t>
      </w:r>
      <w:r w:rsid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build</w:t>
      </w:r>
      <w:r w:rsidR="005165B4"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communicate inter-disciplinary </w:t>
      </w:r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>best-</w:t>
      </w:r>
      <w:r w:rsidR="005165B4"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>practices</w:t>
      </w:r>
      <w:r w:rsid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</w:t>
      </w:r>
      <w:r w:rsidR="005165B4"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building </w:t>
      </w:r>
      <w:r w:rsidR="005165B4"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business cases, engaging stakeholders, demonstrating the value, and initiating BPM+ projects. </w:t>
      </w:r>
      <w:r w:rsidRPr="005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10CA5" w:rsidRPr="00810CA5" w:rsidRDefault="00810CA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0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OLD</w:t>
      </w:r>
    </w:p>
    <w:p w:rsidR="00810CA5" w:rsidRPr="00810CA5" w:rsidRDefault="00810CA5" w:rsidP="00810CA5">
      <w:pPr>
        <w:pStyle w:val="NormalWeb"/>
        <w:shd w:val="clear" w:color="auto" w:fill="FFFFFF"/>
        <w:spacing w:before="0" w:beforeAutospacing="0" w:after="0" w:afterAutospacing="0"/>
        <w:rPr>
          <w:spacing w:val="-1"/>
          <w:szCs w:val="21"/>
        </w:rPr>
      </w:pPr>
      <w:r w:rsidRPr="00810CA5">
        <w:rPr>
          <w:spacing w:val="-1"/>
          <w:szCs w:val="21"/>
        </w:rPr>
        <w:t>Professional healthcare societies, practitioners from clinical specialties, and subject matter experts that are interested in creating new or translating existing narrative documents into computer-consumable artifacts join the Authoring Working Group. </w:t>
      </w:r>
    </w:p>
    <w:p w:rsidR="00810CA5" w:rsidRPr="00810CA5" w:rsidRDefault="00810CA5" w:rsidP="00810CA5">
      <w:pPr>
        <w:pStyle w:val="NormalWeb"/>
        <w:shd w:val="clear" w:color="auto" w:fill="FFFFFF"/>
        <w:rPr>
          <w:spacing w:val="-1"/>
          <w:szCs w:val="21"/>
        </w:rPr>
      </w:pPr>
      <w:r w:rsidRPr="00810CA5">
        <w:rPr>
          <w:spacing w:val="-1"/>
          <w:szCs w:val="21"/>
        </w:rPr>
        <w:t>This group is focused on writing / distributing content, e.g.:</w:t>
      </w:r>
    </w:p>
    <w:p w:rsidR="00810CA5" w:rsidRPr="00810CA5" w:rsidRDefault="00810CA5" w:rsidP="00810C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pacing w:val="-1"/>
          <w:szCs w:val="21"/>
        </w:rPr>
      </w:pPr>
      <w:r w:rsidRPr="00810CA5">
        <w:rPr>
          <w:spacing w:val="-1"/>
          <w:szCs w:val="21"/>
        </w:rPr>
        <w:t>Health practice patterns</w:t>
      </w:r>
    </w:p>
    <w:p w:rsidR="00810CA5" w:rsidRPr="00810CA5" w:rsidRDefault="00810CA5" w:rsidP="00810C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pacing w:val="-1"/>
          <w:szCs w:val="21"/>
        </w:rPr>
      </w:pPr>
      <w:r w:rsidRPr="00810CA5">
        <w:rPr>
          <w:spacing w:val="-1"/>
          <w:szCs w:val="21"/>
        </w:rPr>
        <w:t>Care pathways</w:t>
      </w:r>
    </w:p>
    <w:p w:rsidR="00810CA5" w:rsidRPr="00810CA5" w:rsidRDefault="00810CA5" w:rsidP="00810C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pacing w:val="-1"/>
          <w:szCs w:val="21"/>
        </w:rPr>
      </w:pPr>
      <w:r w:rsidRPr="00810CA5">
        <w:rPr>
          <w:spacing w:val="-1"/>
          <w:szCs w:val="21"/>
        </w:rPr>
        <w:t>Clinical practice guidelines</w:t>
      </w:r>
    </w:p>
    <w:p w:rsidR="00810CA5" w:rsidRPr="00810CA5" w:rsidRDefault="00810CA5" w:rsidP="00810C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pacing w:val="-1"/>
          <w:szCs w:val="21"/>
        </w:rPr>
      </w:pPr>
      <w:r w:rsidRPr="00810CA5">
        <w:rPr>
          <w:spacing w:val="-1"/>
          <w:szCs w:val="21"/>
        </w:rPr>
        <w:t>Workflows</w:t>
      </w:r>
    </w:p>
    <w:p w:rsidR="00810CA5" w:rsidRPr="00810CA5" w:rsidRDefault="00810CA5" w:rsidP="00810CA5">
      <w:pPr>
        <w:pStyle w:val="NormalWeb"/>
        <w:shd w:val="clear" w:color="auto" w:fill="FFFFFF"/>
        <w:rPr>
          <w:spacing w:val="-1"/>
          <w:szCs w:val="21"/>
        </w:rPr>
      </w:pPr>
      <w:r w:rsidRPr="00810CA5">
        <w:rPr>
          <w:spacing w:val="-1"/>
          <w:szCs w:val="21"/>
        </w:rPr>
        <w:t>Discussing best practices and approaches:</w:t>
      </w:r>
    </w:p>
    <w:p w:rsidR="00810CA5" w:rsidRPr="00810CA5" w:rsidRDefault="00810CA5" w:rsidP="00810C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pacing w:val="-1"/>
          <w:szCs w:val="21"/>
        </w:rPr>
      </w:pPr>
      <w:r w:rsidRPr="00810CA5">
        <w:rPr>
          <w:spacing w:val="-1"/>
          <w:szCs w:val="21"/>
        </w:rPr>
        <w:t>Identifying and documenting practice patterns, modeling approaches</w:t>
      </w:r>
    </w:p>
    <w:p w:rsidR="00810CA5" w:rsidRPr="00810CA5" w:rsidRDefault="00810CA5" w:rsidP="00810C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pacing w:val="-1"/>
          <w:szCs w:val="21"/>
        </w:rPr>
      </w:pPr>
      <w:r w:rsidRPr="00810CA5">
        <w:rPr>
          <w:spacing w:val="-1"/>
          <w:szCs w:val="21"/>
        </w:rPr>
        <w:t>Advancing education among the content author community</w:t>
      </w:r>
    </w:p>
    <w:p w:rsidR="00FF0948" w:rsidRPr="00810CA5" w:rsidRDefault="00FF0948">
      <w:pPr>
        <w:rPr>
          <w:rFonts w:ascii="Times New Roman" w:hAnsi="Times New Roman" w:cs="Times New Roman"/>
          <w:sz w:val="24"/>
        </w:rPr>
      </w:pPr>
    </w:p>
    <w:sectPr w:rsidR="00FF0948" w:rsidRPr="0081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0D12"/>
    <w:multiLevelType w:val="multilevel"/>
    <w:tmpl w:val="461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072F4C"/>
    <w:multiLevelType w:val="multilevel"/>
    <w:tmpl w:val="6CD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8"/>
    <w:rsid w:val="00213066"/>
    <w:rsid w:val="005165B4"/>
    <w:rsid w:val="00810CA5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CECC"/>
  <w15:chartTrackingRefBased/>
  <w15:docId w15:val="{E9B348F3-69F5-49A9-BD83-6F252E8A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Stowers, Amy M</dc:creator>
  <cp:keywords/>
  <dc:description/>
  <cp:lastModifiedBy>Stowers, Amy M</cp:lastModifiedBy>
  <cp:revision>2</cp:revision>
  <dcterms:created xsi:type="dcterms:W3CDTF">2020-05-19T23:25:00Z</dcterms:created>
  <dcterms:modified xsi:type="dcterms:W3CDTF">2020-05-19T23:25:00Z</dcterms:modified>
</cp:coreProperties>
</file>